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B51F39" w:rsidRDefault="00E444FB" w:rsidP="00E444F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Datenblatt zur Einsatzfreigabe</w:t>
      </w:r>
    </w:p>
    <w:p w:rsidR="009463A8" w:rsidRDefault="009463A8" w:rsidP="009463A8">
      <w:pPr>
        <w:jc w:val="center"/>
        <w:rPr>
          <w:sz w:val="24"/>
        </w:rPr>
      </w:pPr>
      <w:r>
        <w:rPr>
          <w:sz w:val="24"/>
        </w:rPr>
        <w:t>GZ: BMK-202</w:t>
      </w:r>
      <w:r w:rsidR="00B80E49">
        <w:rPr>
          <w:sz w:val="24"/>
        </w:rPr>
        <w:t>3</w:t>
      </w:r>
      <w:r>
        <w:rPr>
          <w:sz w:val="24"/>
        </w:rPr>
        <w:t>-0.</w:t>
      </w:r>
      <w:r>
        <w:rPr>
          <w:color w:val="FF0000"/>
          <w:sz w:val="24"/>
        </w:rPr>
        <w:t>000</w:t>
      </w:r>
      <w:r>
        <w:rPr>
          <w:sz w:val="24"/>
        </w:rPr>
        <w:t>.</w:t>
      </w:r>
      <w:r>
        <w:rPr>
          <w:color w:val="FF0000"/>
          <w:sz w:val="24"/>
        </w:rPr>
        <w:t>000</w:t>
      </w: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  <w:r w:rsidRPr="00541DCB">
        <w:t>(Seite 1/2)</w:t>
      </w: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027E8C" w:rsidRDefault="00E444FB" w:rsidP="00E444FB">
      <w:pPr>
        <w:tabs>
          <w:tab w:val="left" w:pos="3261"/>
        </w:tabs>
        <w:rPr>
          <w:sz w:val="24"/>
        </w:rPr>
      </w:pPr>
      <w:r w:rsidRPr="00881952">
        <w:rPr>
          <w:b/>
          <w:bCs/>
          <w:sz w:val="24"/>
        </w:rPr>
        <w:t>Gegenstand:</w:t>
      </w:r>
      <w:r w:rsidRPr="00881952">
        <w:rPr>
          <w:b/>
          <w:bCs/>
          <w:sz w:val="24"/>
        </w:rPr>
        <w:tab/>
      </w:r>
      <w:r w:rsidRPr="0060464E">
        <w:rPr>
          <w:sz w:val="24"/>
        </w:rPr>
        <w:t>Bodenmarkierungssystem</w:t>
      </w:r>
      <w:r>
        <w:rPr>
          <w:sz w:val="24"/>
        </w:rPr>
        <w:t xml:space="preserve">, </w:t>
      </w:r>
      <w:r w:rsidRPr="0060464E">
        <w:rPr>
          <w:sz w:val="24"/>
        </w:rPr>
        <w:t>bestehend aus</w:t>
      </w:r>
    </w:p>
    <w:p w:rsidR="00E444FB" w:rsidRDefault="00027E8C" w:rsidP="00E444FB">
      <w:pPr>
        <w:tabs>
          <w:tab w:val="left" w:pos="3261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color w:val="FF0000"/>
          <w:sz w:val="24"/>
        </w:rPr>
        <w:t>lösemittelhältiger</w:t>
      </w:r>
      <w:proofErr w:type="spellEnd"/>
      <w:r>
        <w:rPr>
          <w:color w:val="FF0000"/>
          <w:sz w:val="24"/>
        </w:rPr>
        <w:t xml:space="preserve"> F</w:t>
      </w:r>
      <w:r w:rsidR="00E444FB" w:rsidRPr="00E444FB">
        <w:rPr>
          <w:color w:val="FF0000"/>
          <w:sz w:val="24"/>
        </w:rPr>
        <w:t>arbe</w:t>
      </w:r>
      <w:r w:rsidR="00E444FB">
        <w:rPr>
          <w:sz w:val="24"/>
        </w:rPr>
        <w:t xml:space="preserve"> und</w:t>
      </w:r>
      <w:r w:rsidR="00B17D2F">
        <w:rPr>
          <w:sz w:val="24"/>
        </w:rPr>
        <w:t xml:space="preserve"> </w:t>
      </w:r>
      <w:r w:rsidR="00E444FB">
        <w:rPr>
          <w:sz w:val="24"/>
        </w:rPr>
        <w:t>Nachstreugemisch:</w:t>
      </w:r>
    </w:p>
    <w:p w:rsidR="008918E6" w:rsidRPr="001334CB" w:rsidRDefault="008918E6" w:rsidP="00E444FB">
      <w:pPr>
        <w:tabs>
          <w:tab w:val="left" w:pos="3261"/>
        </w:tabs>
        <w:rPr>
          <w:sz w:val="24"/>
        </w:rPr>
      </w:pPr>
    </w:p>
    <w:p w:rsidR="008918E6" w:rsidRPr="0060464E" w:rsidRDefault="008918E6" w:rsidP="008918E6">
      <w:pPr>
        <w:tabs>
          <w:tab w:val="left" w:pos="3261"/>
        </w:tabs>
        <w:rPr>
          <w:bCs/>
          <w:sz w:val="24"/>
        </w:rPr>
      </w:pPr>
      <w:r>
        <w:rPr>
          <w:b/>
          <w:bCs/>
          <w:sz w:val="24"/>
          <w:u w:val="single"/>
        </w:rPr>
        <w:t>Handelsname</w:t>
      </w:r>
      <w:r w:rsidRPr="00541DCB">
        <w:rPr>
          <w:b/>
          <w:bCs/>
          <w:sz w:val="24"/>
          <w:u w:val="single"/>
        </w:rPr>
        <w:t>:</w:t>
      </w:r>
      <w:r w:rsidRPr="0060464E">
        <w:rPr>
          <w:bCs/>
          <w:sz w:val="24"/>
        </w:rPr>
        <w:tab/>
      </w:r>
      <w:proofErr w:type="spellStart"/>
      <w:r>
        <w:rPr>
          <w:bCs/>
          <w:color w:val="FF0000"/>
          <w:sz w:val="24"/>
        </w:rPr>
        <w:t>xxxxxxxxxxx</w:t>
      </w:r>
      <w:proofErr w:type="spellEnd"/>
    </w:p>
    <w:p w:rsidR="00E444FB" w:rsidRPr="001356D5" w:rsidRDefault="00E444FB" w:rsidP="00E444FB">
      <w:pPr>
        <w:tabs>
          <w:tab w:val="left" w:pos="3261"/>
        </w:tabs>
        <w:rPr>
          <w:bCs/>
          <w:sz w:val="24"/>
        </w:rPr>
      </w:pPr>
    </w:p>
    <w:p w:rsidR="00E444FB" w:rsidRPr="008C3B61" w:rsidRDefault="00E444FB" w:rsidP="00E444FB">
      <w:pPr>
        <w:tabs>
          <w:tab w:val="left" w:pos="3261"/>
        </w:tabs>
        <w:rPr>
          <w:bCs/>
          <w:sz w:val="24"/>
        </w:rPr>
      </w:pPr>
      <w:r>
        <w:rPr>
          <w:b/>
          <w:bCs/>
          <w:sz w:val="24"/>
        </w:rPr>
        <w:t>Hersteller / Antragsteller:</w:t>
      </w:r>
      <w:r w:rsidRPr="008C3B61">
        <w:rPr>
          <w:bCs/>
          <w:sz w:val="24"/>
        </w:rPr>
        <w:tab/>
      </w:r>
      <w:r w:rsidRPr="00D913CE">
        <w:rPr>
          <w:color w:val="FF0000"/>
          <w:sz w:val="24"/>
        </w:rPr>
        <w:t>Firmenname</w:t>
      </w:r>
    </w:p>
    <w:p w:rsidR="00E444FB" w:rsidRPr="00881952" w:rsidRDefault="00E444FB" w:rsidP="00E444FB">
      <w:pPr>
        <w:tabs>
          <w:tab w:val="left" w:pos="3261"/>
        </w:tabs>
        <w:rPr>
          <w:sz w:val="24"/>
        </w:rPr>
      </w:pPr>
      <w:r w:rsidRPr="00881952">
        <w:rPr>
          <w:b/>
          <w:bCs/>
          <w:sz w:val="24"/>
        </w:rPr>
        <w:tab/>
      </w:r>
      <w:r w:rsidRPr="00D913CE">
        <w:rPr>
          <w:color w:val="FF0000"/>
          <w:sz w:val="24"/>
        </w:rPr>
        <w:t>Straße</w:t>
      </w:r>
    </w:p>
    <w:p w:rsidR="00E444FB" w:rsidRPr="00D913CE" w:rsidRDefault="00E444FB" w:rsidP="00E444FB">
      <w:pPr>
        <w:tabs>
          <w:tab w:val="left" w:pos="3261"/>
        </w:tabs>
        <w:rPr>
          <w:sz w:val="24"/>
        </w:rPr>
      </w:pPr>
      <w:r w:rsidRPr="00881952">
        <w:rPr>
          <w:sz w:val="24"/>
        </w:rPr>
        <w:tab/>
      </w:r>
      <w:proofErr w:type="spellStart"/>
      <w:r w:rsidRPr="00D913CE">
        <w:rPr>
          <w:color w:val="FF0000"/>
          <w:sz w:val="24"/>
        </w:rPr>
        <w:t>Plz</w:t>
      </w:r>
      <w:proofErr w:type="spellEnd"/>
      <w:r w:rsidRPr="00D913CE">
        <w:rPr>
          <w:color w:val="FF0000"/>
          <w:sz w:val="24"/>
        </w:rPr>
        <w:t xml:space="preserve"> / Ort</w:t>
      </w:r>
    </w:p>
    <w:p w:rsidR="00E444FB" w:rsidRPr="00E208BA" w:rsidRDefault="00E444FB" w:rsidP="00E444FB">
      <w:pPr>
        <w:tabs>
          <w:tab w:val="left" w:pos="3261"/>
        </w:tabs>
        <w:rPr>
          <w:bCs/>
          <w:sz w:val="24"/>
        </w:rPr>
      </w:pPr>
    </w:p>
    <w:p w:rsidR="00134591" w:rsidRPr="0060464E" w:rsidRDefault="00134591" w:rsidP="0060464E">
      <w:pPr>
        <w:tabs>
          <w:tab w:val="left" w:pos="3261"/>
        </w:tabs>
        <w:rPr>
          <w:bCs/>
          <w:sz w:val="24"/>
        </w:rPr>
      </w:pPr>
      <w:r w:rsidRPr="00E444FB">
        <w:rPr>
          <w:b/>
          <w:bCs/>
          <w:sz w:val="24"/>
          <w:u w:val="single"/>
        </w:rPr>
        <w:t>Nachstreugemisch:</w:t>
      </w:r>
      <w:r w:rsidR="0060464E" w:rsidRPr="0060464E">
        <w:rPr>
          <w:bCs/>
          <w:sz w:val="24"/>
        </w:rPr>
        <w:tab/>
      </w:r>
      <w:r w:rsidRPr="0060464E">
        <w:rPr>
          <w:bCs/>
          <w:color w:val="FF0000"/>
          <w:sz w:val="24"/>
        </w:rPr>
        <w:t>Handelsname</w:t>
      </w:r>
      <w:r w:rsidR="001334CB" w:rsidRPr="0060464E">
        <w:rPr>
          <w:bCs/>
          <w:color w:val="FF0000"/>
          <w:sz w:val="24"/>
        </w:rPr>
        <w:t xml:space="preserve"> und Hersteller</w:t>
      </w:r>
    </w:p>
    <w:p w:rsidR="00E444FB" w:rsidRPr="00E208BA" w:rsidRDefault="00E444FB" w:rsidP="00E444FB">
      <w:pPr>
        <w:tabs>
          <w:tab w:val="left" w:pos="3261"/>
        </w:tabs>
        <w:rPr>
          <w:bCs/>
          <w:sz w:val="24"/>
          <w:szCs w:val="24"/>
        </w:rPr>
      </w:pPr>
    </w:p>
    <w:p w:rsidR="008918E6" w:rsidRPr="00AF3906" w:rsidRDefault="00E444FB" w:rsidP="008918E6">
      <w:pPr>
        <w:rPr>
          <w:b/>
          <w:bCs/>
          <w:sz w:val="24"/>
          <w:szCs w:val="24"/>
        </w:rPr>
      </w:pPr>
      <w:r w:rsidRPr="00C26AD8">
        <w:rPr>
          <w:b/>
          <w:bCs/>
          <w:sz w:val="24"/>
          <w:szCs w:val="24"/>
        </w:rPr>
        <w:t>CE-Konformitätszertifikat</w:t>
      </w:r>
      <w:r w:rsidR="008918E6">
        <w:rPr>
          <w:b/>
          <w:bCs/>
          <w:sz w:val="24"/>
          <w:szCs w:val="24"/>
        </w:rPr>
        <w:t>(</w:t>
      </w:r>
      <w:r w:rsidR="00027E8C">
        <w:rPr>
          <w:b/>
          <w:bCs/>
          <w:sz w:val="24"/>
          <w:szCs w:val="24"/>
        </w:rPr>
        <w:t>e</w:t>
      </w:r>
      <w:r w:rsidR="008918E6">
        <w:rPr>
          <w:b/>
          <w:bCs/>
          <w:sz w:val="24"/>
          <w:szCs w:val="24"/>
        </w:rPr>
        <w:t xml:space="preserve">) bzw. </w:t>
      </w:r>
      <w:r w:rsidR="008918E6">
        <w:rPr>
          <w:rFonts w:ascii="Arial,Bold" w:hAnsi="Arial,Bold" w:cs="Arial,Bold"/>
          <w:b/>
          <w:bCs/>
          <w:sz w:val="24"/>
          <w:szCs w:val="24"/>
          <w:lang w:eastAsia="de-AT"/>
        </w:rPr>
        <w:t>Zertifikat(e) der Leistungsbeständigkeit:</w:t>
      </w:r>
    </w:p>
    <w:p w:rsidR="00027E8C" w:rsidRPr="00FD157A" w:rsidRDefault="00027E8C" w:rsidP="00027E8C">
      <w:pPr>
        <w:tabs>
          <w:tab w:val="left" w:pos="4678"/>
        </w:tabs>
        <w:ind w:left="567"/>
        <w:rPr>
          <w:sz w:val="24"/>
          <w:szCs w:val="24"/>
          <w:lang w:val="en-GB"/>
        </w:rPr>
      </w:pPr>
      <w:r w:rsidRPr="00FD157A">
        <w:rPr>
          <w:b/>
          <w:bCs/>
          <w:sz w:val="24"/>
          <w:szCs w:val="24"/>
        </w:rPr>
        <w:t>Perlen:</w:t>
      </w:r>
      <w:r w:rsidRPr="00FD157A">
        <w:rPr>
          <w:bCs/>
          <w:sz w:val="24"/>
          <w:szCs w:val="24"/>
        </w:rPr>
        <w:tab/>
      </w:r>
      <w:r w:rsidRPr="008918E6">
        <w:rPr>
          <w:rFonts w:cs="Arial"/>
          <w:color w:val="FF0000"/>
          <w:sz w:val="24"/>
          <w:szCs w:val="24"/>
        </w:rPr>
        <w:t>????-CPD</w:t>
      </w:r>
      <w:r w:rsidR="008918E6" w:rsidRPr="008918E6">
        <w:rPr>
          <w:rFonts w:cs="Arial"/>
          <w:color w:val="FF0000"/>
          <w:sz w:val="24"/>
          <w:szCs w:val="24"/>
        </w:rPr>
        <w:t>/CPR</w:t>
      </w:r>
      <w:r w:rsidRPr="008918E6">
        <w:rPr>
          <w:rFonts w:cs="Arial"/>
          <w:color w:val="FF0000"/>
          <w:sz w:val="24"/>
          <w:szCs w:val="24"/>
        </w:rPr>
        <w:t>-????</w:t>
      </w:r>
    </w:p>
    <w:p w:rsidR="00027E8C" w:rsidRPr="00FD157A" w:rsidRDefault="00027E8C" w:rsidP="00027E8C">
      <w:pPr>
        <w:tabs>
          <w:tab w:val="left" w:pos="4678"/>
        </w:tabs>
        <w:ind w:left="567"/>
        <w:rPr>
          <w:bCs/>
          <w:sz w:val="24"/>
          <w:szCs w:val="24"/>
        </w:rPr>
      </w:pPr>
      <w:r w:rsidRPr="00FD157A">
        <w:rPr>
          <w:b/>
          <w:bCs/>
          <w:sz w:val="24"/>
          <w:szCs w:val="24"/>
        </w:rPr>
        <w:t xml:space="preserve">Griffigkeitsmittel </w:t>
      </w:r>
      <w:r w:rsidRPr="008918E6">
        <w:rPr>
          <w:b/>
          <w:bCs/>
          <w:color w:val="FF0000"/>
          <w:sz w:val="24"/>
          <w:szCs w:val="24"/>
        </w:rPr>
        <w:t>Glasgranulat</w:t>
      </w:r>
      <w:r w:rsidRPr="00FD157A">
        <w:rPr>
          <w:b/>
          <w:bCs/>
          <w:sz w:val="24"/>
          <w:szCs w:val="24"/>
        </w:rPr>
        <w:t>:</w:t>
      </w:r>
      <w:r w:rsidRPr="00FD157A">
        <w:rPr>
          <w:bCs/>
          <w:sz w:val="24"/>
          <w:szCs w:val="24"/>
        </w:rPr>
        <w:tab/>
      </w:r>
      <w:r w:rsidRPr="00D913CE">
        <w:rPr>
          <w:rFonts w:cs="Arial"/>
          <w:color w:val="FF0000"/>
          <w:sz w:val="24"/>
          <w:szCs w:val="24"/>
        </w:rPr>
        <w:t>????</w:t>
      </w:r>
      <w:r w:rsidRPr="008918E6">
        <w:rPr>
          <w:rFonts w:cs="Arial"/>
          <w:color w:val="FF0000"/>
          <w:sz w:val="24"/>
          <w:szCs w:val="24"/>
        </w:rPr>
        <w:t>-CPD</w:t>
      </w:r>
      <w:r w:rsidR="008918E6" w:rsidRPr="008918E6">
        <w:rPr>
          <w:rFonts w:cs="Arial"/>
          <w:color w:val="FF0000"/>
          <w:sz w:val="24"/>
          <w:szCs w:val="24"/>
        </w:rPr>
        <w:t>/CPR</w:t>
      </w:r>
      <w:r w:rsidRPr="008918E6">
        <w:rPr>
          <w:rFonts w:cs="Arial"/>
          <w:color w:val="FF0000"/>
          <w:sz w:val="24"/>
          <w:szCs w:val="24"/>
        </w:rPr>
        <w:t>-</w:t>
      </w:r>
      <w:r w:rsidRPr="00D913CE">
        <w:rPr>
          <w:rFonts w:cs="Arial"/>
          <w:color w:val="FF0000"/>
          <w:sz w:val="24"/>
          <w:szCs w:val="24"/>
        </w:rPr>
        <w:t>????</w:t>
      </w:r>
    </w:p>
    <w:p w:rsidR="001A492D" w:rsidRDefault="001A492D" w:rsidP="001A492D">
      <w:pPr>
        <w:tabs>
          <w:tab w:val="left" w:pos="3261"/>
        </w:tabs>
        <w:rPr>
          <w:b/>
          <w:bCs/>
          <w:sz w:val="24"/>
        </w:rPr>
      </w:pPr>
    </w:p>
    <w:p w:rsidR="001A492D" w:rsidRPr="008C3B61" w:rsidRDefault="001A492D" w:rsidP="001A492D">
      <w:pPr>
        <w:tabs>
          <w:tab w:val="left" w:pos="3261"/>
        </w:tabs>
        <w:rPr>
          <w:bCs/>
          <w:sz w:val="24"/>
        </w:rPr>
      </w:pPr>
      <w:r>
        <w:rPr>
          <w:b/>
          <w:bCs/>
          <w:sz w:val="24"/>
        </w:rPr>
        <w:t xml:space="preserve">Hersteller und </w:t>
      </w:r>
      <w:r w:rsidRPr="00881952">
        <w:rPr>
          <w:b/>
          <w:bCs/>
          <w:sz w:val="24"/>
        </w:rPr>
        <w:t xml:space="preserve">Inhaber </w:t>
      </w:r>
      <w:r>
        <w:rPr>
          <w:b/>
          <w:bCs/>
          <w:sz w:val="24"/>
        </w:rPr>
        <w:t>de</w:t>
      </w:r>
      <w:r w:rsidR="008918E6">
        <w:rPr>
          <w:b/>
          <w:bCs/>
          <w:sz w:val="24"/>
        </w:rPr>
        <w:t>r</w:t>
      </w:r>
      <w:r w:rsidRPr="008C3B61">
        <w:rPr>
          <w:bCs/>
          <w:sz w:val="24"/>
        </w:rPr>
        <w:tab/>
      </w:r>
      <w:r w:rsidRPr="00D913CE">
        <w:rPr>
          <w:color w:val="FF0000"/>
          <w:sz w:val="24"/>
        </w:rPr>
        <w:t>Firmenname</w:t>
      </w:r>
    </w:p>
    <w:p w:rsidR="001A492D" w:rsidRPr="00881952" w:rsidRDefault="008918E6" w:rsidP="001A492D">
      <w:pPr>
        <w:tabs>
          <w:tab w:val="left" w:pos="3261"/>
        </w:tabs>
        <w:rPr>
          <w:sz w:val="24"/>
        </w:rPr>
      </w:pPr>
      <w:r>
        <w:rPr>
          <w:b/>
          <w:bCs/>
          <w:sz w:val="24"/>
        </w:rPr>
        <w:t>Z</w:t>
      </w:r>
      <w:r w:rsidR="001A492D" w:rsidRPr="00881952">
        <w:rPr>
          <w:b/>
          <w:bCs/>
          <w:sz w:val="24"/>
        </w:rPr>
        <w:t>ertifikat</w:t>
      </w:r>
      <w:r>
        <w:rPr>
          <w:b/>
          <w:bCs/>
          <w:sz w:val="24"/>
        </w:rPr>
        <w:t xml:space="preserve">e für </w:t>
      </w:r>
      <w:proofErr w:type="gramStart"/>
      <w:r>
        <w:rPr>
          <w:b/>
          <w:bCs/>
          <w:sz w:val="24"/>
        </w:rPr>
        <w:t>das</w:t>
      </w:r>
      <w:r w:rsidR="001A492D" w:rsidRPr="00881952">
        <w:rPr>
          <w:b/>
          <w:bCs/>
          <w:sz w:val="24"/>
        </w:rPr>
        <w:tab/>
      </w:r>
      <w:r w:rsidR="001A492D" w:rsidRPr="00D913CE">
        <w:rPr>
          <w:color w:val="FF0000"/>
          <w:sz w:val="24"/>
        </w:rPr>
        <w:t>Straße</w:t>
      </w:r>
      <w:proofErr w:type="gramEnd"/>
    </w:p>
    <w:p w:rsidR="001A492D" w:rsidRPr="00D913CE" w:rsidRDefault="001A492D" w:rsidP="001A492D">
      <w:pPr>
        <w:tabs>
          <w:tab w:val="left" w:pos="3261"/>
        </w:tabs>
        <w:rPr>
          <w:sz w:val="24"/>
        </w:rPr>
      </w:pPr>
      <w:r w:rsidRPr="001A492D">
        <w:rPr>
          <w:b/>
          <w:sz w:val="24"/>
        </w:rPr>
        <w:t>Nachstreugemisch</w:t>
      </w:r>
      <w:r>
        <w:rPr>
          <w:b/>
          <w:sz w:val="24"/>
        </w:rPr>
        <w:t>:</w:t>
      </w:r>
      <w:r w:rsidRPr="00881952">
        <w:rPr>
          <w:sz w:val="24"/>
        </w:rPr>
        <w:tab/>
      </w:r>
      <w:proofErr w:type="spellStart"/>
      <w:r w:rsidRPr="00D913CE">
        <w:rPr>
          <w:color w:val="FF0000"/>
          <w:sz w:val="24"/>
        </w:rPr>
        <w:t>Plz</w:t>
      </w:r>
      <w:proofErr w:type="spellEnd"/>
      <w:r w:rsidRPr="00D913CE">
        <w:rPr>
          <w:color w:val="FF0000"/>
          <w:sz w:val="24"/>
        </w:rPr>
        <w:t xml:space="preserve"> / Ort</w:t>
      </w:r>
    </w:p>
    <w:p w:rsidR="001334CB" w:rsidRPr="0060464E" w:rsidRDefault="001334CB" w:rsidP="0060464E">
      <w:pPr>
        <w:tabs>
          <w:tab w:val="left" w:pos="3261"/>
        </w:tabs>
        <w:rPr>
          <w:bCs/>
          <w:sz w:val="24"/>
        </w:rPr>
      </w:pPr>
    </w:p>
    <w:p w:rsidR="008918E6" w:rsidRDefault="008918E6" w:rsidP="008918E6">
      <w:pPr>
        <w:tabs>
          <w:tab w:val="left" w:pos="3261"/>
        </w:tabs>
        <w:rPr>
          <w:b/>
          <w:sz w:val="24"/>
        </w:rPr>
      </w:pPr>
      <w:r>
        <w:rPr>
          <w:b/>
          <w:sz w:val="24"/>
        </w:rPr>
        <w:t xml:space="preserve">Nummer der </w:t>
      </w:r>
    </w:p>
    <w:p w:rsidR="008918E6" w:rsidRDefault="008918E6" w:rsidP="008918E6">
      <w:pPr>
        <w:tabs>
          <w:tab w:val="left" w:pos="3261"/>
        </w:tabs>
        <w:rPr>
          <w:sz w:val="24"/>
        </w:rPr>
      </w:pPr>
      <w:r>
        <w:rPr>
          <w:b/>
          <w:sz w:val="24"/>
        </w:rPr>
        <w:t>Leistungserklärung:</w:t>
      </w:r>
      <w:r>
        <w:rPr>
          <w:sz w:val="24"/>
        </w:rPr>
        <w:tab/>
      </w:r>
      <w:proofErr w:type="spellStart"/>
      <w:r>
        <w:rPr>
          <w:bCs/>
          <w:color w:val="FF0000"/>
          <w:sz w:val="24"/>
        </w:rPr>
        <w:t>xxxxxxxxxxx</w:t>
      </w:r>
      <w:proofErr w:type="spellEnd"/>
    </w:p>
    <w:p w:rsidR="009F572F" w:rsidRDefault="009F572F" w:rsidP="009F572F">
      <w:pPr>
        <w:tabs>
          <w:tab w:val="left" w:pos="3261"/>
        </w:tabs>
        <w:rPr>
          <w:sz w:val="24"/>
        </w:rPr>
      </w:pPr>
    </w:p>
    <w:p w:rsidR="008918E6" w:rsidRDefault="008918E6" w:rsidP="009F572F">
      <w:pPr>
        <w:tabs>
          <w:tab w:val="left" w:pos="3261"/>
        </w:tabs>
        <w:rPr>
          <w:sz w:val="24"/>
        </w:rPr>
      </w:pPr>
    </w:p>
    <w:p w:rsidR="0062549D" w:rsidRPr="00881952" w:rsidRDefault="00450131" w:rsidP="007D061E">
      <w:pPr>
        <w:tabs>
          <w:tab w:val="left" w:pos="3261"/>
        </w:tabs>
        <w:rPr>
          <w:sz w:val="24"/>
        </w:rPr>
      </w:pPr>
      <w:r>
        <w:rPr>
          <w:b/>
          <w:bCs/>
          <w:sz w:val="24"/>
        </w:rPr>
        <w:t>laufende, jährliche</w:t>
      </w:r>
      <w:r w:rsidR="0062549D" w:rsidRPr="00881952">
        <w:rPr>
          <w:b/>
          <w:bCs/>
          <w:sz w:val="24"/>
        </w:rPr>
        <w:tab/>
      </w:r>
      <w:r w:rsidR="00D913CE" w:rsidRPr="00D913CE">
        <w:rPr>
          <w:color w:val="FF0000"/>
          <w:sz w:val="24"/>
        </w:rPr>
        <w:t>Firmenname</w:t>
      </w:r>
    </w:p>
    <w:p w:rsidR="007D061E" w:rsidRPr="00881952" w:rsidRDefault="002D444B" w:rsidP="007D061E">
      <w:pPr>
        <w:tabs>
          <w:tab w:val="left" w:pos="3261"/>
        </w:tabs>
        <w:rPr>
          <w:sz w:val="24"/>
        </w:rPr>
      </w:pPr>
      <w:r>
        <w:rPr>
          <w:b/>
          <w:bCs/>
          <w:sz w:val="24"/>
        </w:rPr>
        <w:t>Fremdü</w:t>
      </w:r>
      <w:r w:rsidR="00450131" w:rsidRPr="00881952">
        <w:rPr>
          <w:b/>
          <w:bCs/>
          <w:sz w:val="24"/>
        </w:rPr>
        <w:t>berwachung</w:t>
      </w:r>
      <w:r>
        <w:rPr>
          <w:b/>
          <w:bCs/>
          <w:sz w:val="24"/>
        </w:rPr>
        <w:t>:</w:t>
      </w:r>
      <w:r w:rsidR="007D061E" w:rsidRPr="00881952">
        <w:rPr>
          <w:sz w:val="24"/>
        </w:rPr>
        <w:tab/>
      </w:r>
      <w:r w:rsidR="00D913CE" w:rsidRPr="00D913CE">
        <w:rPr>
          <w:color w:val="FF0000"/>
          <w:sz w:val="24"/>
        </w:rPr>
        <w:t>Straße</w:t>
      </w:r>
    </w:p>
    <w:p w:rsidR="007D061E" w:rsidRPr="00881952" w:rsidRDefault="007D061E" w:rsidP="007D061E">
      <w:pPr>
        <w:tabs>
          <w:tab w:val="left" w:pos="3261"/>
        </w:tabs>
        <w:rPr>
          <w:sz w:val="24"/>
        </w:rPr>
      </w:pPr>
      <w:r w:rsidRPr="00881952">
        <w:rPr>
          <w:sz w:val="24"/>
        </w:rPr>
        <w:tab/>
      </w:r>
      <w:proofErr w:type="spellStart"/>
      <w:r w:rsidR="00D913CE" w:rsidRPr="00D913CE">
        <w:rPr>
          <w:color w:val="FF0000"/>
          <w:sz w:val="24"/>
        </w:rPr>
        <w:t>Plz</w:t>
      </w:r>
      <w:proofErr w:type="spellEnd"/>
      <w:r w:rsidR="00D913CE" w:rsidRPr="00D913CE">
        <w:rPr>
          <w:color w:val="FF0000"/>
          <w:sz w:val="24"/>
        </w:rPr>
        <w:t xml:space="preserve"> / Ort</w:t>
      </w:r>
    </w:p>
    <w:p w:rsidR="00493B54" w:rsidRDefault="00493B54" w:rsidP="007D061E">
      <w:pPr>
        <w:tabs>
          <w:tab w:val="left" w:pos="3261"/>
        </w:tabs>
        <w:rPr>
          <w:sz w:val="24"/>
        </w:rPr>
      </w:pPr>
    </w:p>
    <w:p w:rsidR="009463A8" w:rsidRDefault="00E444FB" w:rsidP="00CA7713">
      <w:pPr>
        <w:pStyle w:val="Kopf1"/>
        <w:spacing w:line="240" w:lineRule="auto"/>
        <w:rPr>
          <w:sz w:val="20"/>
        </w:rPr>
      </w:pPr>
      <w:r>
        <w:rPr>
          <w:sz w:val="24"/>
        </w:rPr>
        <w:br w:type="page"/>
      </w: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B51F39" w:rsidRDefault="00E444FB" w:rsidP="00E444F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Datenblatt zur Einsatzfreigabe</w:t>
      </w:r>
    </w:p>
    <w:p w:rsidR="009463A8" w:rsidRDefault="009463A8" w:rsidP="009463A8">
      <w:pPr>
        <w:jc w:val="center"/>
        <w:rPr>
          <w:sz w:val="24"/>
        </w:rPr>
      </w:pPr>
      <w:r>
        <w:rPr>
          <w:sz w:val="24"/>
        </w:rPr>
        <w:t>GZ: BMK-202</w:t>
      </w:r>
      <w:r w:rsidR="00B80E49">
        <w:rPr>
          <w:sz w:val="24"/>
        </w:rPr>
        <w:t>3</w:t>
      </w:r>
      <w:r>
        <w:rPr>
          <w:sz w:val="24"/>
        </w:rPr>
        <w:t>-0.</w:t>
      </w:r>
      <w:r>
        <w:rPr>
          <w:color w:val="FF0000"/>
          <w:sz w:val="24"/>
        </w:rPr>
        <w:t>000</w:t>
      </w:r>
      <w:r>
        <w:rPr>
          <w:sz w:val="24"/>
        </w:rPr>
        <w:t>.</w:t>
      </w:r>
      <w:r>
        <w:rPr>
          <w:color w:val="FF0000"/>
          <w:sz w:val="24"/>
        </w:rPr>
        <w:t>000</w:t>
      </w: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  <w:r w:rsidRPr="00541DCB">
        <w:t xml:space="preserve">(Seite </w:t>
      </w:r>
      <w:r>
        <w:t>2</w:t>
      </w:r>
      <w:r w:rsidRPr="00541DCB">
        <w:t>/2)</w:t>
      </w: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E444FB" w:rsidRPr="00541DCB" w:rsidRDefault="00E444FB" w:rsidP="00E444FB">
      <w:pPr>
        <w:tabs>
          <w:tab w:val="left" w:pos="3261"/>
        </w:tabs>
        <w:jc w:val="center"/>
      </w:pPr>
    </w:p>
    <w:p w:rsidR="008918E6" w:rsidRPr="00881952" w:rsidRDefault="008918E6" w:rsidP="008918E6">
      <w:pPr>
        <w:tabs>
          <w:tab w:val="left" w:pos="3261"/>
        </w:tabs>
        <w:rPr>
          <w:sz w:val="24"/>
        </w:rPr>
      </w:pPr>
      <w:r w:rsidRPr="00881952">
        <w:rPr>
          <w:b/>
          <w:sz w:val="24"/>
        </w:rPr>
        <w:t xml:space="preserve">Geltungsbereich: </w:t>
      </w:r>
      <w:r w:rsidRPr="00881952">
        <w:rPr>
          <w:b/>
          <w:sz w:val="24"/>
        </w:rPr>
        <w:tab/>
      </w:r>
      <w:r w:rsidRPr="00881952">
        <w:rPr>
          <w:sz w:val="24"/>
        </w:rPr>
        <w:t>Republik Österreich</w:t>
      </w:r>
    </w:p>
    <w:p w:rsidR="008918E6" w:rsidRDefault="008918E6" w:rsidP="008918E6">
      <w:pPr>
        <w:tabs>
          <w:tab w:val="left" w:pos="3261"/>
        </w:tabs>
        <w:rPr>
          <w:sz w:val="24"/>
        </w:rPr>
      </w:pPr>
      <w:r w:rsidRPr="00881952">
        <w:rPr>
          <w:sz w:val="24"/>
        </w:rPr>
        <w:tab/>
        <w:t>Bundesstraßen</w:t>
      </w:r>
    </w:p>
    <w:p w:rsidR="008918E6" w:rsidRPr="00881952" w:rsidRDefault="008918E6" w:rsidP="008918E6">
      <w:pPr>
        <w:tabs>
          <w:tab w:val="left" w:pos="3261"/>
        </w:tabs>
        <w:rPr>
          <w:sz w:val="24"/>
        </w:rPr>
      </w:pPr>
    </w:p>
    <w:p w:rsidR="00E444FB" w:rsidRDefault="002D444B" w:rsidP="00E444FB">
      <w:pPr>
        <w:tabs>
          <w:tab w:val="left" w:pos="3261"/>
          <w:tab w:val="left" w:pos="5529"/>
        </w:tabs>
        <w:rPr>
          <w:sz w:val="24"/>
        </w:rPr>
      </w:pPr>
      <w:r w:rsidRPr="00881952">
        <w:rPr>
          <w:b/>
          <w:sz w:val="24"/>
        </w:rPr>
        <w:t>Bezugsnorm</w:t>
      </w:r>
      <w:r>
        <w:rPr>
          <w:b/>
          <w:sz w:val="24"/>
        </w:rPr>
        <w:t>en</w:t>
      </w:r>
      <w:r w:rsidRPr="00881952">
        <w:rPr>
          <w:b/>
          <w:sz w:val="24"/>
        </w:rPr>
        <w:t>:</w:t>
      </w:r>
      <w:r w:rsidRPr="00881952">
        <w:rPr>
          <w:sz w:val="24"/>
        </w:rPr>
        <w:t xml:space="preserve"> </w:t>
      </w:r>
      <w:r w:rsidRPr="00881952">
        <w:rPr>
          <w:sz w:val="24"/>
        </w:rPr>
        <w:tab/>
      </w:r>
      <w:r w:rsidR="00E444FB">
        <w:rPr>
          <w:sz w:val="24"/>
        </w:rPr>
        <w:t>ÖNORM EN 1436:20</w:t>
      </w:r>
      <w:r w:rsidR="00CC0200">
        <w:rPr>
          <w:color w:val="FF0000"/>
          <w:sz w:val="24"/>
        </w:rPr>
        <w:t>18</w:t>
      </w:r>
    </w:p>
    <w:p w:rsidR="002D444B" w:rsidRDefault="00E444FB" w:rsidP="00E444FB">
      <w:pPr>
        <w:tabs>
          <w:tab w:val="left" w:pos="3261"/>
        </w:tabs>
        <w:rPr>
          <w:sz w:val="24"/>
        </w:rPr>
      </w:pPr>
      <w:r>
        <w:rPr>
          <w:sz w:val="24"/>
        </w:rPr>
        <w:tab/>
      </w:r>
      <w:r w:rsidR="002D444B">
        <w:rPr>
          <w:sz w:val="24"/>
        </w:rPr>
        <w:t>ÖNORM B 2440:1998</w:t>
      </w:r>
    </w:p>
    <w:p w:rsidR="00141BC9" w:rsidRPr="00790F9C" w:rsidRDefault="00134591" w:rsidP="00790F9C">
      <w:pPr>
        <w:tabs>
          <w:tab w:val="left" w:pos="3261"/>
          <w:tab w:val="left" w:pos="5529"/>
        </w:tabs>
        <w:rPr>
          <w:sz w:val="24"/>
        </w:rPr>
      </w:pPr>
      <w:r>
        <w:rPr>
          <w:sz w:val="24"/>
        </w:rPr>
        <w:tab/>
      </w:r>
      <w:r w:rsidRPr="00790F9C">
        <w:rPr>
          <w:sz w:val="24"/>
        </w:rPr>
        <w:t>ONR 22440-1</w:t>
      </w:r>
      <w:r w:rsidR="00027E8C">
        <w:rPr>
          <w:sz w:val="24"/>
        </w:rPr>
        <w:t>:</w:t>
      </w:r>
      <w:r w:rsidR="00FD199E" w:rsidRPr="00790F9C">
        <w:rPr>
          <w:sz w:val="24"/>
        </w:rPr>
        <w:t>201</w:t>
      </w:r>
      <w:r w:rsidR="001A7C7D">
        <w:rPr>
          <w:color w:val="FF0000"/>
          <w:sz w:val="24"/>
        </w:rPr>
        <w:t>8</w:t>
      </w:r>
    </w:p>
    <w:p w:rsidR="00134591" w:rsidRPr="00790F9C" w:rsidRDefault="00134591" w:rsidP="00790F9C">
      <w:pPr>
        <w:tabs>
          <w:tab w:val="left" w:pos="3261"/>
          <w:tab w:val="left" w:pos="5529"/>
        </w:tabs>
        <w:rPr>
          <w:sz w:val="24"/>
        </w:rPr>
      </w:pPr>
      <w:r w:rsidRPr="00790F9C">
        <w:rPr>
          <w:sz w:val="24"/>
        </w:rPr>
        <w:tab/>
        <w:t>ONR 22440-2</w:t>
      </w:r>
      <w:r w:rsidR="00027E8C">
        <w:rPr>
          <w:sz w:val="24"/>
        </w:rPr>
        <w:t>:</w:t>
      </w:r>
      <w:r w:rsidR="00FD199E" w:rsidRPr="00790F9C">
        <w:rPr>
          <w:sz w:val="24"/>
        </w:rPr>
        <w:t>20</w:t>
      </w:r>
      <w:r w:rsidR="001A7C7D" w:rsidRPr="00790F9C">
        <w:rPr>
          <w:sz w:val="24"/>
        </w:rPr>
        <w:t>1</w:t>
      </w:r>
      <w:r w:rsidR="001A7C7D">
        <w:rPr>
          <w:color w:val="FF0000"/>
          <w:sz w:val="24"/>
        </w:rPr>
        <w:t>8</w:t>
      </w:r>
    </w:p>
    <w:p w:rsidR="00790F9C" w:rsidRDefault="00790F9C" w:rsidP="00790F9C">
      <w:pPr>
        <w:tabs>
          <w:tab w:val="left" w:pos="3261"/>
          <w:tab w:val="left" w:pos="5529"/>
        </w:tabs>
        <w:rPr>
          <w:color w:val="FF0000"/>
          <w:sz w:val="24"/>
        </w:rPr>
      </w:pPr>
      <w:r>
        <w:rPr>
          <w:sz w:val="24"/>
        </w:rPr>
        <w:tab/>
        <w:t>ONR 22441:201</w:t>
      </w:r>
      <w:r w:rsidR="002955B4">
        <w:rPr>
          <w:color w:val="FF0000"/>
          <w:sz w:val="24"/>
        </w:rPr>
        <w:t>5</w:t>
      </w:r>
    </w:p>
    <w:p w:rsidR="00E444FB" w:rsidRPr="000F5CFE" w:rsidRDefault="00E444FB" w:rsidP="00E444FB">
      <w:pPr>
        <w:tabs>
          <w:tab w:val="left" w:pos="3261"/>
          <w:tab w:val="left" w:pos="5529"/>
        </w:tabs>
        <w:rPr>
          <w:sz w:val="24"/>
        </w:rPr>
      </w:pPr>
      <w:r>
        <w:rPr>
          <w:sz w:val="24"/>
        </w:rPr>
        <w:tab/>
      </w:r>
      <w:r w:rsidR="001432BC">
        <w:rPr>
          <w:sz w:val="24"/>
        </w:rPr>
        <w:t>BM</w:t>
      </w:r>
      <w:r w:rsidR="00A76F9F">
        <w:rPr>
          <w:sz w:val="24"/>
        </w:rPr>
        <w:t>K</w:t>
      </w:r>
      <w:r>
        <w:rPr>
          <w:sz w:val="24"/>
        </w:rPr>
        <w:t xml:space="preserve">-Einsatzfreigabe-Merkblatt </w:t>
      </w:r>
      <w:r w:rsidR="00027E8C">
        <w:rPr>
          <w:sz w:val="24"/>
        </w:rPr>
        <w:t xml:space="preserve">vs. </w:t>
      </w:r>
      <w:r w:rsidR="00BB7144">
        <w:rPr>
          <w:color w:val="FF0000"/>
          <w:sz w:val="24"/>
        </w:rPr>
        <w:t>6</w:t>
      </w:r>
      <w:r w:rsidR="00027E8C" w:rsidRPr="00027E8C">
        <w:rPr>
          <w:color w:val="FF0000"/>
          <w:sz w:val="24"/>
        </w:rPr>
        <w:t>.</w:t>
      </w:r>
      <w:r w:rsidR="002D0A9C">
        <w:rPr>
          <w:color w:val="FF0000"/>
          <w:sz w:val="24"/>
        </w:rPr>
        <w:t>1</w:t>
      </w:r>
      <w:r w:rsidR="00027E8C">
        <w:rPr>
          <w:sz w:val="24"/>
        </w:rPr>
        <w:t>:</w:t>
      </w:r>
      <w:r>
        <w:rPr>
          <w:sz w:val="24"/>
        </w:rPr>
        <w:t>20</w:t>
      </w:r>
      <w:r w:rsidR="002D0A9C">
        <w:rPr>
          <w:color w:val="FF0000"/>
          <w:sz w:val="24"/>
        </w:rPr>
        <w:t>20</w:t>
      </w: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3B277F" w:rsidRDefault="003B277F" w:rsidP="003B277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lang w:eastAsia="de-AT"/>
        </w:rPr>
      </w:pPr>
      <w:r>
        <w:rPr>
          <w:rFonts w:ascii="Arial,Bold" w:hAnsi="Arial,Bold" w:cs="Arial,Bold"/>
          <w:b/>
          <w:bCs/>
          <w:sz w:val="20"/>
          <w:lang w:eastAsia="de-AT"/>
        </w:rPr>
        <w:t xml:space="preserve">Hinweis: </w:t>
      </w:r>
      <w:r>
        <w:rPr>
          <w:rFonts w:cs="Arial"/>
          <w:sz w:val="20"/>
          <w:lang w:eastAsia="de-AT"/>
        </w:rPr>
        <w:t xml:space="preserve">Der Antragswerber verpflichtet sich, die erteilende Stelle zur Einsatzfreigabe, das ist das </w:t>
      </w:r>
      <w:r w:rsidR="001A7C7D" w:rsidRPr="002D0A9C">
        <w:rPr>
          <w:rFonts w:cs="Arial"/>
          <w:i/>
          <w:sz w:val="20"/>
          <w:lang w:eastAsia="de-AT"/>
        </w:rPr>
        <w:t>Bundesministerium für Klimaschutz, Umwelt, Energie, Mobilität, Innovation und Technologie</w:t>
      </w:r>
      <w:r>
        <w:rPr>
          <w:rFonts w:cs="Arial"/>
          <w:sz w:val="20"/>
          <w:lang w:eastAsia="de-AT"/>
        </w:rPr>
        <w:t>, Abteilung IV/</w:t>
      </w:r>
      <w:r w:rsidR="008918E6">
        <w:rPr>
          <w:rFonts w:cs="Arial"/>
          <w:sz w:val="20"/>
          <w:lang w:eastAsia="de-AT"/>
        </w:rPr>
        <w:t>IVV</w:t>
      </w:r>
      <w:r>
        <w:rPr>
          <w:rFonts w:cs="Arial"/>
          <w:sz w:val="20"/>
          <w:lang w:eastAsia="de-AT"/>
        </w:rPr>
        <w:t>S2, von wesentlichen Änderungen, insbesondere vom Auslaufen von Überwachungsverträgen oder von konstruktiven Änderungen des Einsatzfreigabegegenstandes, unverzüglich in Kenntnis zu setzen.</w:t>
      </w:r>
    </w:p>
    <w:p w:rsidR="00E444FB" w:rsidRDefault="00E444FB" w:rsidP="00E444F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E444FB" w:rsidRDefault="00E444FB" w:rsidP="00E444F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CC0200" w:rsidRDefault="00CC0200" w:rsidP="00E444F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E444FB" w:rsidRDefault="00E444FB" w:rsidP="00E444F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3B277F" w:rsidRDefault="003B277F" w:rsidP="003B277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4"/>
          <w:szCs w:val="24"/>
          <w:lang w:eastAsia="de-AT"/>
        </w:rPr>
      </w:pPr>
      <w:r>
        <w:rPr>
          <w:rFonts w:cs="Arial"/>
          <w:sz w:val="24"/>
          <w:szCs w:val="24"/>
          <w:lang w:eastAsia="de-AT"/>
        </w:rPr>
        <w:t xml:space="preserve">Wien, am </w:t>
      </w:r>
      <w:r w:rsidRPr="008A064D">
        <w:rPr>
          <w:rFonts w:cs="Arial"/>
          <w:color w:val="FF0000"/>
          <w:sz w:val="24"/>
          <w:szCs w:val="24"/>
          <w:lang w:eastAsia="de-AT"/>
        </w:rPr>
        <w:t>00.00</w:t>
      </w:r>
      <w:r>
        <w:rPr>
          <w:rFonts w:cs="Arial"/>
          <w:sz w:val="24"/>
          <w:szCs w:val="24"/>
          <w:lang w:eastAsia="de-AT"/>
        </w:rPr>
        <w:t>.</w:t>
      </w:r>
      <w:r w:rsidR="001432BC">
        <w:rPr>
          <w:rFonts w:cs="Arial"/>
          <w:sz w:val="24"/>
          <w:szCs w:val="24"/>
          <w:lang w:eastAsia="de-AT"/>
        </w:rPr>
        <w:t>20</w:t>
      </w:r>
      <w:r w:rsidR="009463A8">
        <w:rPr>
          <w:rFonts w:cs="Arial"/>
          <w:sz w:val="24"/>
          <w:szCs w:val="24"/>
          <w:lang w:eastAsia="de-AT"/>
        </w:rPr>
        <w:t>2</w:t>
      </w:r>
      <w:r w:rsidR="00B80E49">
        <w:rPr>
          <w:rFonts w:cs="Arial"/>
          <w:sz w:val="24"/>
          <w:szCs w:val="24"/>
          <w:lang w:eastAsia="de-AT"/>
        </w:rPr>
        <w:t>3</w:t>
      </w:r>
    </w:p>
    <w:p w:rsidR="003B277F" w:rsidRDefault="003B277F" w:rsidP="003B277F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  <w:lang w:eastAsia="de-AT"/>
        </w:rPr>
      </w:pPr>
      <w:r>
        <w:rPr>
          <w:rFonts w:cs="Arial"/>
          <w:sz w:val="24"/>
          <w:szCs w:val="24"/>
          <w:lang w:eastAsia="de-AT"/>
        </w:rPr>
        <w:t>Für d</w:t>
      </w:r>
      <w:r w:rsidR="009463A8">
        <w:rPr>
          <w:rFonts w:cs="Arial"/>
          <w:sz w:val="24"/>
          <w:szCs w:val="24"/>
          <w:lang w:eastAsia="de-AT"/>
        </w:rPr>
        <w:t>i</w:t>
      </w:r>
      <w:r w:rsidR="00530B13">
        <w:rPr>
          <w:rFonts w:cs="Arial"/>
          <w:sz w:val="24"/>
          <w:szCs w:val="24"/>
          <w:lang w:eastAsia="de-AT"/>
        </w:rPr>
        <w:t>e</w:t>
      </w:r>
      <w:r>
        <w:rPr>
          <w:rFonts w:cs="Arial"/>
          <w:sz w:val="24"/>
          <w:szCs w:val="24"/>
          <w:lang w:eastAsia="de-AT"/>
        </w:rPr>
        <w:t xml:space="preserve"> Bundesminister</w:t>
      </w:r>
      <w:r w:rsidR="009463A8">
        <w:rPr>
          <w:rFonts w:cs="Arial"/>
          <w:sz w:val="24"/>
          <w:szCs w:val="24"/>
          <w:lang w:eastAsia="de-AT"/>
        </w:rPr>
        <w:t>in</w:t>
      </w:r>
      <w:r>
        <w:rPr>
          <w:rFonts w:cs="Arial"/>
          <w:sz w:val="24"/>
          <w:szCs w:val="24"/>
          <w:lang w:eastAsia="de-AT"/>
        </w:rPr>
        <w:t>:</w:t>
      </w:r>
    </w:p>
    <w:p w:rsidR="002D444B" w:rsidRDefault="003B277F" w:rsidP="003B277F">
      <w:pPr>
        <w:tabs>
          <w:tab w:val="left" w:pos="3261"/>
        </w:tabs>
        <w:jc w:val="center"/>
        <w:rPr>
          <w:sz w:val="24"/>
        </w:rPr>
      </w:pPr>
      <w:r>
        <w:rPr>
          <w:rFonts w:cs="Arial"/>
          <w:sz w:val="24"/>
          <w:szCs w:val="24"/>
          <w:lang w:eastAsia="de-AT"/>
        </w:rPr>
        <w:t>Ing. Claus RITZAL</w:t>
      </w: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E444FB" w:rsidRDefault="00E444FB" w:rsidP="00E444FB">
      <w:pPr>
        <w:tabs>
          <w:tab w:val="left" w:pos="3261"/>
        </w:tabs>
        <w:rPr>
          <w:sz w:val="24"/>
        </w:rPr>
      </w:pPr>
    </w:p>
    <w:p w:rsidR="008C3B61" w:rsidRDefault="00287A7C">
      <w:pPr>
        <w:rPr>
          <w:sz w:val="24"/>
          <w:szCs w:val="24"/>
        </w:rPr>
        <w:sectPr w:rsidR="008C3B61" w:rsidSect="00CA7713">
          <w:headerReference w:type="default" r:id="rId8"/>
          <w:footerReference w:type="default" r:id="rId9"/>
          <w:footerReference w:type="first" r:id="rId10"/>
          <w:pgSz w:w="11906" w:h="16838"/>
          <w:pgMar w:top="737" w:right="1418" w:bottom="794" w:left="1418" w:header="720" w:footer="720" w:gutter="0"/>
          <w:cols w:space="720"/>
          <w:docGrid w:linePitch="299"/>
        </w:sectPr>
      </w:pPr>
      <w:r w:rsidRPr="00881952">
        <w:rPr>
          <w:sz w:val="24"/>
          <w:szCs w:val="24"/>
        </w:rPr>
        <w:t xml:space="preserve">Das Datenblatt umfasst </w:t>
      </w:r>
      <w:r w:rsidR="002D444B">
        <w:rPr>
          <w:sz w:val="24"/>
          <w:szCs w:val="24"/>
        </w:rPr>
        <w:t>1</w:t>
      </w:r>
      <w:r w:rsidRPr="00881952">
        <w:rPr>
          <w:sz w:val="24"/>
          <w:szCs w:val="24"/>
        </w:rPr>
        <w:t xml:space="preserve"> </w:t>
      </w:r>
      <w:r w:rsidR="00FE5B85" w:rsidRPr="00881952">
        <w:rPr>
          <w:sz w:val="24"/>
          <w:szCs w:val="24"/>
        </w:rPr>
        <w:t xml:space="preserve">Folgeseite </w:t>
      </w:r>
      <w:r w:rsidRPr="00881952">
        <w:rPr>
          <w:sz w:val="24"/>
          <w:szCs w:val="24"/>
        </w:rPr>
        <w:t>nach dem</w:t>
      </w:r>
      <w:r w:rsidR="008918E6">
        <w:rPr>
          <w:sz w:val="24"/>
          <w:szCs w:val="24"/>
        </w:rPr>
        <w:t xml:space="preserve"> 2-seitigen</w:t>
      </w:r>
      <w:r w:rsidRPr="00881952">
        <w:rPr>
          <w:sz w:val="24"/>
          <w:szCs w:val="24"/>
        </w:rPr>
        <w:t xml:space="preserve"> Deckblatt</w:t>
      </w:r>
      <w:r w:rsidR="00C26AD8">
        <w:rPr>
          <w:sz w:val="24"/>
          <w:szCs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3"/>
        <w:gridCol w:w="5608"/>
      </w:tblGrid>
      <w:tr w:rsidR="0060464E" w:rsidRPr="0060464E" w:rsidTr="000B3123">
        <w:trPr>
          <w:trHeight w:val="459"/>
        </w:trPr>
        <w:tc>
          <w:tcPr>
            <w:tcW w:w="9464" w:type="dxa"/>
            <w:gridSpan w:val="2"/>
            <w:shd w:val="clear" w:color="auto" w:fill="D9D9D9"/>
          </w:tcPr>
          <w:p w:rsidR="001334CB" w:rsidRPr="00224CB1" w:rsidRDefault="001334CB" w:rsidP="00BB13BD">
            <w:pPr>
              <w:spacing w:line="360" w:lineRule="atLeast"/>
              <w:jc w:val="center"/>
              <w:rPr>
                <w:rFonts w:cs="Arial"/>
                <w:b/>
                <w:smallCaps/>
                <w:u w:val="double"/>
              </w:rPr>
            </w:pPr>
            <w:r w:rsidRPr="00224CB1">
              <w:rPr>
                <w:b/>
                <w:smallCaps/>
                <w:szCs w:val="28"/>
                <w:u w:val="double"/>
              </w:rPr>
              <w:lastRenderedPageBreak/>
              <w:t>Systembeschreibung</w:t>
            </w:r>
          </w:p>
        </w:tc>
      </w:tr>
      <w:tr w:rsidR="0060464E" w:rsidRPr="0060464E" w:rsidTr="00224CB1">
        <w:tc>
          <w:tcPr>
            <w:tcW w:w="9464" w:type="dxa"/>
            <w:gridSpan w:val="2"/>
            <w:shd w:val="clear" w:color="auto" w:fill="auto"/>
          </w:tcPr>
          <w:p w:rsidR="00635498" w:rsidRPr="0060464E" w:rsidRDefault="00635498" w:rsidP="00E444FB">
            <w:pPr>
              <w:spacing w:line="360" w:lineRule="atLeast"/>
              <w:rPr>
                <w:rFonts w:cs="Arial"/>
                <w:b/>
              </w:rPr>
            </w:pPr>
            <w:bookmarkStart w:id="0" w:name="OLE_LINK1"/>
            <w:bookmarkStart w:id="1" w:name="OLE_LINK2"/>
            <w:r w:rsidRPr="0060464E">
              <w:rPr>
                <w:b/>
                <w:szCs w:val="28"/>
              </w:rPr>
              <w:t>Bodenmarkierungsmaterial</w:t>
            </w:r>
            <w:r w:rsidR="0060464E">
              <w:rPr>
                <w:b/>
                <w:szCs w:val="28"/>
              </w:rPr>
              <w:t>:</w:t>
            </w:r>
            <w:r w:rsidRPr="0060464E">
              <w:rPr>
                <w:color w:val="FF0000"/>
                <w:szCs w:val="28"/>
              </w:rPr>
              <w:t xml:space="preserve"> Handelsname</w:t>
            </w:r>
          </w:p>
        </w:tc>
      </w:tr>
      <w:tr w:rsidR="00635498" w:rsidRPr="00BB13BD" w:rsidTr="00224CB1">
        <w:tc>
          <w:tcPr>
            <w:tcW w:w="3794" w:type="dxa"/>
            <w:shd w:val="clear" w:color="auto" w:fill="auto"/>
          </w:tcPr>
          <w:p w:rsidR="00635498" w:rsidRPr="00BB13BD" w:rsidRDefault="00635498" w:rsidP="0060464E">
            <w:pPr>
              <w:spacing w:line="360" w:lineRule="atLeast"/>
              <w:jc w:val="both"/>
              <w:rPr>
                <w:rFonts w:cs="Arial"/>
              </w:rPr>
            </w:pPr>
            <w:r w:rsidRPr="00BB13BD">
              <w:rPr>
                <w:rFonts w:cs="Arial"/>
              </w:rPr>
              <w:t>Materialart</w:t>
            </w:r>
            <w:r w:rsidR="0060464E">
              <w:rPr>
                <w:rFonts w:cs="Arial"/>
              </w:rPr>
              <w:br/>
            </w:r>
            <w:r w:rsidRPr="00BB13BD">
              <w:rPr>
                <w:rFonts w:cs="Arial"/>
              </w:rPr>
              <w:t>(gemäß ÖN</w:t>
            </w:r>
            <w:r w:rsidR="0060464E">
              <w:rPr>
                <w:rFonts w:cs="Arial"/>
              </w:rPr>
              <w:t xml:space="preserve">ORM </w:t>
            </w:r>
            <w:r w:rsidRPr="00BB13BD">
              <w:rPr>
                <w:rFonts w:cs="Arial"/>
              </w:rPr>
              <w:t>B</w:t>
            </w:r>
            <w:r w:rsidR="0060464E">
              <w:rPr>
                <w:rFonts w:cs="Arial"/>
              </w:rPr>
              <w:t xml:space="preserve"> </w:t>
            </w:r>
            <w:r w:rsidRPr="00BB13BD">
              <w:rPr>
                <w:rFonts w:cs="Arial"/>
              </w:rPr>
              <w:t>2440</w:t>
            </w:r>
            <w:r w:rsidR="0060464E">
              <w:rPr>
                <w:rFonts w:cs="Arial"/>
              </w:rPr>
              <w:t>,</w:t>
            </w:r>
            <w:r w:rsidRPr="00BB13BD">
              <w:rPr>
                <w:rFonts w:cs="Arial"/>
              </w:rPr>
              <w:t xml:space="preserve"> Pkt. 2.2.)</w:t>
            </w:r>
          </w:p>
        </w:tc>
        <w:tc>
          <w:tcPr>
            <w:tcW w:w="5670" w:type="dxa"/>
            <w:shd w:val="clear" w:color="auto" w:fill="auto"/>
          </w:tcPr>
          <w:p w:rsidR="00635498" w:rsidRPr="0060464E" w:rsidRDefault="00635498" w:rsidP="0060464E">
            <w:pPr>
              <w:spacing w:line="360" w:lineRule="atLeast"/>
              <w:jc w:val="both"/>
              <w:rPr>
                <w:rFonts w:cs="Arial"/>
                <w:color w:val="FF0000"/>
              </w:rPr>
            </w:pPr>
            <w:r w:rsidRPr="0060464E">
              <w:rPr>
                <w:rFonts w:cs="Arial"/>
                <w:color w:val="FF0000"/>
              </w:rPr>
              <w:t xml:space="preserve">Farbe, </w:t>
            </w:r>
            <w:r w:rsidR="0060464E" w:rsidRPr="0060464E">
              <w:rPr>
                <w:rFonts w:cs="Arial"/>
                <w:color w:val="FF0000"/>
              </w:rPr>
              <w:t xml:space="preserve">Spritz-, </w:t>
            </w:r>
            <w:r w:rsidRPr="0060464E">
              <w:rPr>
                <w:rFonts w:cs="Arial"/>
                <w:color w:val="FF0000"/>
              </w:rPr>
              <w:t>Kaltplastik</w:t>
            </w:r>
          </w:p>
        </w:tc>
      </w:tr>
      <w:tr w:rsidR="00635498" w:rsidRPr="00BB13BD" w:rsidTr="00224CB1">
        <w:tc>
          <w:tcPr>
            <w:tcW w:w="3794" w:type="dxa"/>
            <w:shd w:val="clear" w:color="auto" w:fill="auto"/>
          </w:tcPr>
          <w:p w:rsidR="00635498" w:rsidRPr="00BB13BD" w:rsidRDefault="00635498" w:rsidP="00BB13BD">
            <w:pPr>
              <w:spacing w:line="360" w:lineRule="atLeast"/>
              <w:jc w:val="both"/>
              <w:rPr>
                <w:rFonts w:cs="Arial"/>
              </w:rPr>
            </w:pPr>
            <w:r w:rsidRPr="00BB13BD">
              <w:rPr>
                <w:rFonts w:cs="Arial"/>
              </w:rPr>
              <w:t>Markierstoffklasse</w:t>
            </w:r>
            <w:r w:rsidR="0060464E">
              <w:rPr>
                <w:rFonts w:cs="Arial"/>
              </w:rPr>
              <w:t>(n)</w:t>
            </w:r>
          </w:p>
        </w:tc>
        <w:tc>
          <w:tcPr>
            <w:tcW w:w="5670" w:type="dxa"/>
            <w:shd w:val="clear" w:color="auto" w:fill="auto"/>
          </w:tcPr>
          <w:p w:rsidR="00635498" w:rsidRPr="0060464E" w:rsidRDefault="00635498" w:rsidP="00BB13BD">
            <w:pPr>
              <w:spacing w:line="360" w:lineRule="atLeast"/>
              <w:jc w:val="both"/>
              <w:rPr>
                <w:rFonts w:cs="Arial"/>
                <w:color w:val="FF0000"/>
              </w:rPr>
            </w:pPr>
            <w:r w:rsidRPr="0060464E">
              <w:rPr>
                <w:rFonts w:cs="Arial"/>
                <w:color w:val="FF0000"/>
              </w:rPr>
              <w:t>A</w:t>
            </w:r>
            <w:r w:rsidR="0060464E">
              <w:rPr>
                <w:rFonts w:cs="Arial"/>
                <w:color w:val="FF0000"/>
              </w:rPr>
              <w:t xml:space="preserve"> </w:t>
            </w:r>
            <w:r w:rsidRPr="0060464E">
              <w:rPr>
                <w:rFonts w:cs="Arial"/>
                <w:color w:val="FF0000"/>
              </w:rPr>
              <w:t>/</w:t>
            </w:r>
            <w:r w:rsidR="0060464E">
              <w:rPr>
                <w:rFonts w:cs="Arial"/>
                <w:color w:val="FF0000"/>
              </w:rPr>
              <w:t xml:space="preserve"> </w:t>
            </w:r>
            <w:r w:rsidRPr="0060464E">
              <w:rPr>
                <w:rFonts w:cs="Arial"/>
                <w:color w:val="FF0000"/>
              </w:rPr>
              <w:t>B</w:t>
            </w:r>
            <w:r w:rsidR="0060464E">
              <w:rPr>
                <w:rFonts w:cs="Arial"/>
                <w:color w:val="FF0000"/>
              </w:rPr>
              <w:t xml:space="preserve"> </w:t>
            </w:r>
            <w:r w:rsidRPr="0060464E">
              <w:rPr>
                <w:rFonts w:cs="Arial"/>
                <w:color w:val="FF0000"/>
              </w:rPr>
              <w:t>/</w:t>
            </w:r>
            <w:r w:rsidR="0060464E">
              <w:rPr>
                <w:rFonts w:cs="Arial"/>
                <w:color w:val="FF0000"/>
              </w:rPr>
              <w:t xml:space="preserve"> </w:t>
            </w:r>
            <w:r w:rsidRPr="0060464E">
              <w:rPr>
                <w:rFonts w:cs="Arial"/>
                <w:color w:val="FF0000"/>
              </w:rPr>
              <w:t>C</w:t>
            </w:r>
            <w:r w:rsidR="0060464E">
              <w:rPr>
                <w:rFonts w:cs="Arial"/>
                <w:color w:val="FF0000"/>
              </w:rPr>
              <w:t xml:space="preserve"> </w:t>
            </w:r>
            <w:r w:rsidRPr="0060464E">
              <w:rPr>
                <w:rFonts w:cs="Arial"/>
                <w:color w:val="FF0000"/>
              </w:rPr>
              <w:t>/</w:t>
            </w:r>
            <w:r w:rsidR="0060464E">
              <w:rPr>
                <w:rFonts w:cs="Arial"/>
                <w:color w:val="FF0000"/>
              </w:rPr>
              <w:t xml:space="preserve"> </w:t>
            </w:r>
            <w:r w:rsidRPr="0060464E">
              <w:rPr>
                <w:rFonts w:cs="Arial"/>
                <w:color w:val="FF0000"/>
              </w:rPr>
              <w:t>D</w:t>
            </w:r>
          </w:p>
        </w:tc>
      </w:tr>
      <w:tr w:rsidR="00635498" w:rsidRPr="00BB13BD" w:rsidTr="00224CB1">
        <w:tc>
          <w:tcPr>
            <w:tcW w:w="3794" w:type="dxa"/>
            <w:shd w:val="clear" w:color="auto" w:fill="auto"/>
          </w:tcPr>
          <w:p w:rsidR="00635498" w:rsidRPr="00BB13BD" w:rsidRDefault="00635498" w:rsidP="00BB13BD">
            <w:pPr>
              <w:spacing w:line="360" w:lineRule="atLeast"/>
              <w:jc w:val="both"/>
              <w:rPr>
                <w:rFonts w:cs="Arial"/>
              </w:rPr>
            </w:pPr>
            <w:r w:rsidRPr="00BB13BD">
              <w:rPr>
                <w:rFonts w:cs="Arial"/>
              </w:rPr>
              <w:t>Nassschichtdicke</w:t>
            </w:r>
            <w:r w:rsidR="0060464E">
              <w:rPr>
                <w:rFonts w:cs="Arial"/>
              </w:rPr>
              <w:t>(n)</w:t>
            </w:r>
          </w:p>
        </w:tc>
        <w:tc>
          <w:tcPr>
            <w:tcW w:w="5670" w:type="dxa"/>
            <w:shd w:val="clear" w:color="auto" w:fill="auto"/>
          </w:tcPr>
          <w:p w:rsidR="00635498" w:rsidRPr="0060464E" w:rsidRDefault="0060464E" w:rsidP="00BB13BD">
            <w:pPr>
              <w:spacing w:line="360" w:lineRule="atLeast"/>
              <w:jc w:val="both"/>
              <w:rPr>
                <w:rFonts w:cs="Arial"/>
              </w:rPr>
            </w:pPr>
            <w:r w:rsidRPr="0060464E">
              <w:rPr>
                <w:rFonts w:cs="Arial"/>
                <w:color w:val="FF0000"/>
              </w:rPr>
              <w:t>.....</w:t>
            </w:r>
            <w:r w:rsidR="00635498" w:rsidRPr="0060464E">
              <w:rPr>
                <w:rFonts w:cs="Arial"/>
              </w:rPr>
              <w:t xml:space="preserve"> µm</w:t>
            </w:r>
          </w:p>
        </w:tc>
      </w:tr>
      <w:tr w:rsidR="00635498" w:rsidRPr="00BB13BD" w:rsidTr="00224CB1">
        <w:tc>
          <w:tcPr>
            <w:tcW w:w="3794" w:type="dxa"/>
            <w:shd w:val="clear" w:color="auto" w:fill="auto"/>
          </w:tcPr>
          <w:p w:rsidR="00635498" w:rsidRPr="00BB13BD" w:rsidRDefault="00635498" w:rsidP="00BB13BD">
            <w:pPr>
              <w:spacing w:line="360" w:lineRule="atLeast"/>
              <w:jc w:val="both"/>
              <w:rPr>
                <w:rFonts w:cs="Arial"/>
              </w:rPr>
            </w:pPr>
            <w:r w:rsidRPr="00BB13BD">
              <w:rPr>
                <w:rFonts w:cs="Arial"/>
              </w:rPr>
              <w:t>Farbort</w:t>
            </w:r>
            <w:r w:rsidR="0060464E">
              <w:rPr>
                <w:rFonts w:cs="Arial"/>
              </w:rPr>
              <w:t>(</w:t>
            </w:r>
            <w:r w:rsidRPr="00BB13BD">
              <w:rPr>
                <w:rFonts w:cs="Arial"/>
              </w:rPr>
              <w:t>e</w:t>
            </w:r>
            <w:r w:rsidR="0060464E">
              <w:rPr>
                <w:rFonts w:cs="Arial"/>
              </w:rPr>
              <w:t>)</w:t>
            </w:r>
            <w:r w:rsidRPr="00BB13BD">
              <w:rPr>
                <w:rFonts w:cs="Arial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635498" w:rsidRPr="0060464E" w:rsidRDefault="0060464E" w:rsidP="0060464E">
            <w:pPr>
              <w:spacing w:line="360" w:lineRule="atLeast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w</w:t>
            </w:r>
            <w:r w:rsidR="00635498" w:rsidRPr="0060464E">
              <w:rPr>
                <w:rFonts w:cs="Arial"/>
                <w:color w:val="FF0000"/>
              </w:rPr>
              <w:t>eiß</w:t>
            </w:r>
            <w:r>
              <w:rPr>
                <w:rFonts w:cs="Arial"/>
                <w:color w:val="FF0000"/>
              </w:rPr>
              <w:t xml:space="preserve"> </w:t>
            </w:r>
            <w:r w:rsidR="00635498" w:rsidRPr="0060464E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 xml:space="preserve"> </w:t>
            </w:r>
            <w:r w:rsidR="00635498" w:rsidRPr="0060464E">
              <w:rPr>
                <w:rFonts w:cs="Arial"/>
                <w:color w:val="FF0000"/>
              </w:rPr>
              <w:t>gelb</w:t>
            </w:r>
            <w:r>
              <w:rPr>
                <w:rFonts w:cs="Arial"/>
                <w:color w:val="FF0000"/>
              </w:rPr>
              <w:t xml:space="preserve"> </w:t>
            </w:r>
            <w:r w:rsidR="00635498" w:rsidRPr="0060464E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 xml:space="preserve"> </w:t>
            </w:r>
            <w:r w:rsidR="00635498" w:rsidRPr="0060464E">
              <w:rPr>
                <w:rFonts w:cs="Arial"/>
                <w:color w:val="FF0000"/>
              </w:rPr>
              <w:t>blau</w:t>
            </w:r>
            <w:r>
              <w:rPr>
                <w:rFonts w:cs="Arial"/>
                <w:color w:val="FF0000"/>
              </w:rPr>
              <w:t xml:space="preserve"> </w:t>
            </w:r>
            <w:r w:rsidR="00635498" w:rsidRPr="0060464E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 xml:space="preserve"> </w:t>
            </w:r>
            <w:r w:rsidR="00635498" w:rsidRPr="0060464E">
              <w:rPr>
                <w:rFonts w:cs="Arial"/>
                <w:color w:val="FF0000"/>
              </w:rPr>
              <w:t>orange</w:t>
            </w:r>
            <w:r w:rsidR="008918E6">
              <w:rPr>
                <w:rFonts w:cs="Arial"/>
                <w:color w:val="FF0000"/>
              </w:rPr>
              <w:t xml:space="preserve"> / grün / rot</w:t>
            </w:r>
          </w:p>
        </w:tc>
      </w:tr>
      <w:tr w:rsidR="00635498" w:rsidRPr="00BB13BD" w:rsidTr="00224CB1">
        <w:tc>
          <w:tcPr>
            <w:tcW w:w="9464" w:type="dxa"/>
            <w:gridSpan w:val="2"/>
            <w:shd w:val="clear" w:color="auto" w:fill="auto"/>
          </w:tcPr>
          <w:p w:rsidR="00635498" w:rsidRPr="0060464E" w:rsidRDefault="00635498" w:rsidP="00E444FB">
            <w:pPr>
              <w:spacing w:line="360" w:lineRule="atLeast"/>
              <w:rPr>
                <w:b/>
                <w:szCs w:val="28"/>
              </w:rPr>
            </w:pPr>
            <w:r w:rsidRPr="0060464E">
              <w:rPr>
                <w:b/>
                <w:szCs w:val="28"/>
              </w:rPr>
              <w:t>Nachstreugemisch:</w:t>
            </w:r>
            <w:r w:rsidR="0060464E" w:rsidRPr="0060464E">
              <w:rPr>
                <w:color w:val="FF0000"/>
                <w:szCs w:val="28"/>
              </w:rPr>
              <w:t xml:space="preserve"> </w:t>
            </w:r>
            <w:r w:rsidRPr="0060464E">
              <w:rPr>
                <w:color w:val="FF0000"/>
                <w:szCs w:val="28"/>
              </w:rPr>
              <w:t>Handelsname</w:t>
            </w:r>
          </w:p>
        </w:tc>
      </w:tr>
      <w:tr w:rsidR="00635498" w:rsidRPr="00BB13BD" w:rsidTr="00224CB1">
        <w:tc>
          <w:tcPr>
            <w:tcW w:w="3794" w:type="dxa"/>
            <w:shd w:val="clear" w:color="auto" w:fill="auto"/>
          </w:tcPr>
          <w:p w:rsidR="00635498" w:rsidRPr="00BB13BD" w:rsidRDefault="00635498" w:rsidP="00BB13BD">
            <w:pPr>
              <w:spacing w:line="360" w:lineRule="atLeast"/>
              <w:jc w:val="both"/>
              <w:rPr>
                <w:rFonts w:cs="Arial"/>
              </w:rPr>
            </w:pPr>
            <w:r w:rsidRPr="00BB13BD">
              <w:rPr>
                <w:rFonts w:cs="Arial"/>
              </w:rPr>
              <w:t xml:space="preserve">Korngrößenverteilung </w:t>
            </w:r>
          </w:p>
        </w:tc>
        <w:tc>
          <w:tcPr>
            <w:tcW w:w="5670" w:type="dxa"/>
            <w:shd w:val="clear" w:color="auto" w:fill="auto"/>
          </w:tcPr>
          <w:p w:rsidR="00635498" w:rsidRPr="0060464E" w:rsidRDefault="00635498" w:rsidP="00BB13BD">
            <w:pPr>
              <w:spacing w:line="360" w:lineRule="atLeast"/>
              <w:jc w:val="both"/>
              <w:rPr>
                <w:rFonts w:cs="Arial"/>
                <w:color w:val="FF0000"/>
              </w:rPr>
            </w:pPr>
          </w:p>
        </w:tc>
      </w:tr>
      <w:tr w:rsidR="00635498" w:rsidRPr="00BB13BD" w:rsidTr="00224CB1">
        <w:tc>
          <w:tcPr>
            <w:tcW w:w="3794" w:type="dxa"/>
            <w:shd w:val="clear" w:color="auto" w:fill="auto"/>
          </w:tcPr>
          <w:p w:rsidR="00635498" w:rsidRPr="00BB13BD" w:rsidRDefault="00635498" w:rsidP="00BB13BD">
            <w:pPr>
              <w:spacing w:line="360" w:lineRule="atLeast"/>
              <w:jc w:val="both"/>
              <w:rPr>
                <w:rFonts w:cs="Arial"/>
              </w:rPr>
            </w:pPr>
            <w:r w:rsidRPr="00BB13BD">
              <w:rPr>
                <w:rFonts w:cs="Arial"/>
              </w:rPr>
              <w:t>Art der Nachbehandlung</w:t>
            </w:r>
          </w:p>
        </w:tc>
        <w:tc>
          <w:tcPr>
            <w:tcW w:w="5670" w:type="dxa"/>
            <w:shd w:val="clear" w:color="auto" w:fill="auto"/>
          </w:tcPr>
          <w:p w:rsidR="00635498" w:rsidRPr="0060464E" w:rsidRDefault="00635498" w:rsidP="00BB13BD">
            <w:pPr>
              <w:spacing w:line="360" w:lineRule="atLeast"/>
              <w:jc w:val="both"/>
              <w:rPr>
                <w:rFonts w:cs="Arial"/>
                <w:color w:val="FF0000"/>
              </w:rPr>
            </w:pPr>
          </w:p>
        </w:tc>
      </w:tr>
      <w:tr w:rsidR="00635498" w:rsidRPr="00BB13BD" w:rsidTr="00224CB1">
        <w:tc>
          <w:tcPr>
            <w:tcW w:w="3794" w:type="dxa"/>
            <w:shd w:val="clear" w:color="auto" w:fill="auto"/>
          </w:tcPr>
          <w:p w:rsidR="00635498" w:rsidRPr="00BB13BD" w:rsidRDefault="00635498" w:rsidP="00BB13BD">
            <w:pPr>
              <w:spacing w:line="360" w:lineRule="atLeast"/>
              <w:jc w:val="both"/>
              <w:rPr>
                <w:rFonts w:cs="Arial"/>
              </w:rPr>
            </w:pPr>
            <w:r w:rsidRPr="00BB13BD">
              <w:rPr>
                <w:rFonts w:cs="Arial"/>
              </w:rPr>
              <w:t>Art des Griffigkeitsmittels</w:t>
            </w:r>
          </w:p>
        </w:tc>
        <w:tc>
          <w:tcPr>
            <w:tcW w:w="5670" w:type="dxa"/>
            <w:shd w:val="clear" w:color="auto" w:fill="auto"/>
          </w:tcPr>
          <w:p w:rsidR="00635498" w:rsidRPr="0060464E" w:rsidRDefault="00635498" w:rsidP="00BB13BD">
            <w:pPr>
              <w:spacing w:line="360" w:lineRule="atLeast"/>
              <w:jc w:val="both"/>
              <w:rPr>
                <w:rFonts w:cs="Arial"/>
                <w:color w:val="FF0000"/>
              </w:rPr>
            </w:pPr>
          </w:p>
        </w:tc>
      </w:tr>
      <w:tr w:rsidR="00635498" w:rsidRPr="00BB13BD" w:rsidTr="00224CB1">
        <w:tc>
          <w:tcPr>
            <w:tcW w:w="3794" w:type="dxa"/>
            <w:shd w:val="clear" w:color="auto" w:fill="auto"/>
          </w:tcPr>
          <w:p w:rsidR="00635498" w:rsidRPr="00BB13BD" w:rsidRDefault="00635498" w:rsidP="00BB13BD">
            <w:pPr>
              <w:spacing w:line="360" w:lineRule="atLeast"/>
              <w:jc w:val="both"/>
              <w:rPr>
                <w:rFonts w:cs="Arial"/>
              </w:rPr>
            </w:pPr>
            <w:r w:rsidRPr="00BB13BD">
              <w:rPr>
                <w:rFonts w:cs="Arial"/>
              </w:rPr>
              <w:t>Anteil des Griffigkeitsmittels</w:t>
            </w:r>
          </w:p>
        </w:tc>
        <w:tc>
          <w:tcPr>
            <w:tcW w:w="5670" w:type="dxa"/>
            <w:shd w:val="clear" w:color="auto" w:fill="auto"/>
          </w:tcPr>
          <w:p w:rsidR="00635498" w:rsidRPr="0060464E" w:rsidRDefault="00635498" w:rsidP="00BB13BD">
            <w:pPr>
              <w:spacing w:line="360" w:lineRule="atLeast"/>
              <w:jc w:val="both"/>
              <w:rPr>
                <w:rFonts w:cs="Arial"/>
                <w:color w:val="FF0000"/>
              </w:rPr>
            </w:pPr>
          </w:p>
        </w:tc>
      </w:tr>
      <w:tr w:rsidR="00635498" w:rsidRPr="00BB13BD" w:rsidTr="00224CB1">
        <w:tc>
          <w:tcPr>
            <w:tcW w:w="3794" w:type="dxa"/>
            <w:shd w:val="clear" w:color="auto" w:fill="auto"/>
          </w:tcPr>
          <w:p w:rsidR="00635498" w:rsidRPr="00BB13BD" w:rsidRDefault="00635498" w:rsidP="00BB13BD">
            <w:pPr>
              <w:spacing w:line="360" w:lineRule="atLeast"/>
              <w:jc w:val="both"/>
              <w:rPr>
                <w:rFonts w:cs="Arial"/>
              </w:rPr>
            </w:pPr>
            <w:r w:rsidRPr="00BB13BD">
              <w:rPr>
                <w:rFonts w:cs="Arial"/>
              </w:rPr>
              <w:t>Verbrauch an Nachstreugemisch</w:t>
            </w:r>
          </w:p>
        </w:tc>
        <w:tc>
          <w:tcPr>
            <w:tcW w:w="5670" w:type="dxa"/>
            <w:shd w:val="clear" w:color="auto" w:fill="auto"/>
          </w:tcPr>
          <w:p w:rsidR="00635498" w:rsidRPr="0060464E" w:rsidRDefault="0060464E" w:rsidP="00BB13BD">
            <w:pPr>
              <w:spacing w:line="360" w:lineRule="atLeast"/>
              <w:jc w:val="both"/>
              <w:rPr>
                <w:rFonts w:cs="Arial"/>
              </w:rPr>
            </w:pPr>
            <w:r w:rsidRPr="0060464E">
              <w:rPr>
                <w:rFonts w:cs="Arial"/>
                <w:color w:val="FF0000"/>
              </w:rPr>
              <w:t>…..</w:t>
            </w:r>
            <w:r w:rsidR="00635498" w:rsidRPr="0060464E">
              <w:rPr>
                <w:rFonts w:cs="Arial"/>
              </w:rPr>
              <w:t xml:space="preserve"> g/m</w:t>
            </w:r>
            <w:r w:rsidR="00635498" w:rsidRPr="0060464E">
              <w:rPr>
                <w:rFonts w:cs="Arial"/>
                <w:vertAlign w:val="superscript"/>
              </w:rPr>
              <w:t>2</w:t>
            </w:r>
          </w:p>
        </w:tc>
      </w:tr>
      <w:tr w:rsidR="001334CB" w:rsidRPr="00BB13BD" w:rsidTr="00224CB1">
        <w:tc>
          <w:tcPr>
            <w:tcW w:w="9464" w:type="dxa"/>
            <w:gridSpan w:val="2"/>
            <w:shd w:val="clear" w:color="auto" w:fill="auto"/>
          </w:tcPr>
          <w:p w:rsidR="001334CB" w:rsidRPr="0060464E" w:rsidRDefault="001334CB" w:rsidP="00E444FB">
            <w:pPr>
              <w:spacing w:line="360" w:lineRule="atLeast"/>
              <w:rPr>
                <w:b/>
                <w:szCs w:val="28"/>
              </w:rPr>
            </w:pPr>
            <w:r w:rsidRPr="0060464E">
              <w:rPr>
                <w:b/>
                <w:szCs w:val="28"/>
              </w:rPr>
              <w:t>Applikation</w:t>
            </w:r>
            <w:r w:rsidR="0060464E">
              <w:rPr>
                <w:b/>
                <w:szCs w:val="28"/>
              </w:rPr>
              <w:t xml:space="preserve">smethode:  </w:t>
            </w:r>
            <w:r w:rsidRPr="0060464E">
              <w:rPr>
                <w:szCs w:val="28"/>
              </w:rPr>
              <w:t xml:space="preserve"> (zutreffendes </w:t>
            </w:r>
            <w:r w:rsidR="00E444FB">
              <w:rPr>
                <w:szCs w:val="28"/>
              </w:rPr>
              <w:t xml:space="preserve">digital </w:t>
            </w:r>
            <w:r w:rsidRPr="0060464E">
              <w:rPr>
                <w:szCs w:val="28"/>
              </w:rPr>
              <w:t>ankreuzen)</w:t>
            </w:r>
          </w:p>
        </w:tc>
      </w:tr>
      <w:tr w:rsidR="001334CB" w:rsidRPr="00BB13BD" w:rsidTr="00224CB1">
        <w:tc>
          <w:tcPr>
            <w:tcW w:w="3794" w:type="dxa"/>
            <w:shd w:val="clear" w:color="auto" w:fill="auto"/>
          </w:tcPr>
          <w:p w:rsidR="001334CB" w:rsidRPr="00BB13BD" w:rsidRDefault="00224CB1" w:rsidP="00BB13BD">
            <w:pPr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1334CB" w:rsidRPr="00BB13BD">
              <w:rPr>
                <w:rFonts w:cs="Arial"/>
              </w:rPr>
              <w:t xml:space="preserve">aschinell </w:t>
            </w:r>
            <w:r>
              <w:rPr>
                <w:rFonts w:cs="Arial"/>
              </w:rPr>
              <w:t xml:space="preserve"> </w:t>
            </w:r>
            <w:r w:rsidR="001334CB" w:rsidRPr="00BB13BD">
              <w:rPr>
                <w:rFonts w:cs="Arial"/>
              </w:rPr>
              <w:t xml:space="preserve"> </w:t>
            </w:r>
            <w:r w:rsidRPr="00224CB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1">
              <w:rPr>
                <w:sz w:val="20"/>
              </w:rPr>
              <w:instrText xml:space="preserve"> FORMCHECKBOX </w:instrText>
            </w:r>
            <w:r w:rsidR="00B80E49">
              <w:rPr>
                <w:sz w:val="20"/>
              </w:rPr>
            </w:r>
            <w:r w:rsidR="00B80E49">
              <w:rPr>
                <w:sz w:val="20"/>
              </w:rPr>
              <w:fldChar w:fldCharType="separate"/>
            </w:r>
            <w:r w:rsidRPr="00224CB1">
              <w:rPr>
                <w:sz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1334CB" w:rsidRPr="00BB13BD" w:rsidRDefault="00224CB1" w:rsidP="00224CB1">
            <w:pPr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1334CB" w:rsidRPr="00BB13BD">
              <w:rPr>
                <w:rFonts w:cs="Arial"/>
              </w:rPr>
              <w:t>ändisch:</w:t>
            </w:r>
            <w:r>
              <w:rPr>
                <w:rFonts w:cs="Arial"/>
              </w:rPr>
              <w:t xml:space="preserve">  </w:t>
            </w:r>
            <w:r w:rsidR="001334CB" w:rsidRPr="00BB13BD">
              <w:rPr>
                <w:rFonts w:cs="Arial"/>
              </w:rPr>
              <w:t xml:space="preserve"> </w:t>
            </w:r>
            <w:r w:rsidRPr="00224CB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1">
              <w:rPr>
                <w:sz w:val="20"/>
              </w:rPr>
              <w:instrText xml:space="preserve"> FORMCHECKBOX </w:instrText>
            </w:r>
            <w:r w:rsidR="00B80E49">
              <w:rPr>
                <w:sz w:val="20"/>
              </w:rPr>
            </w:r>
            <w:r w:rsidR="00B80E49">
              <w:rPr>
                <w:sz w:val="20"/>
              </w:rPr>
              <w:fldChar w:fldCharType="separate"/>
            </w:r>
            <w:r w:rsidRPr="00224CB1">
              <w:rPr>
                <w:sz w:val="20"/>
              </w:rPr>
              <w:fldChar w:fldCharType="end"/>
            </w:r>
          </w:p>
        </w:tc>
      </w:tr>
    </w:tbl>
    <w:p w:rsidR="00CB71B4" w:rsidRPr="009458C6" w:rsidRDefault="00CB71B4" w:rsidP="008C3B61">
      <w:pPr>
        <w:spacing w:line="360" w:lineRule="atLeast"/>
        <w:jc w:val="both"/>
        <w:rPr>
          <w:rFonts w:cs="Arial"/>
        </w:rPr>
      </w:pPr>
    </w:p>
    <w:bookmarkEnd w:id="0"/>
    <w:bookmarkEnd w:id="1"/>
    <w:p w:rsidR="002D444B" w:rsidRPr="00D15CF5" w:rsidRDefault="001334CB" w:rsidP="002D444B">
      <w:pPr>
        <w:spacing w:line="360" w:lineRule="atLeast"/>
        <w:jc w:val="both"/>
        <w:rPr>
          <w:rFonts w:cs="Arial"/>
        </w:rPr>
      </w:pPr>
      <w:r>
        <w:rPr>
          <w:rFonts w:cs="Arial"/>
        </w:rPr>
        <w:t xml:space="preserve">Dieses System </w:t>
      </w:r>
      <w:r w:rsidR="002D444B" w:rsidRPr="00D15CF5">
        <w:rPr>
          <w:rFonts w:cs="Arial"/>
          <w:color w:val="000000"/>
        </w:rPr>
        <w:t xml:space="preserve">kann unter Berücksichtigung </w:t>
      </w:r>
      <w:r w:rsidR="002D444B" w:rsidRPr="00D15CF5">
        <w:rPr>
          <w:rFonts w:cs="Arial"/>
        </w:rPr>
        <w:t xml:space="preserve">der im Folgenden angeführten Prüfergebnisse </w:t>
      </w:r>
      <w:r>
        <w:rPr>
          <w:rFonts w:cs="Arial"/>
        </w:rPr>
        <w:t xml:space="preserve">des Bodenmarkierungsmaterials </w:t>
      </w:r>
      <w:r w:rsidR="002D444B" w:rsidRPr="00D15CF5">
        <w:rPr>
          <w:rFonts w:cs="Arial"/>
        </w:rPr>
        <w:t>auf Bundesstraßen eingesetzt werden:</w:t>
      </w:r>
    </w:p>
    <w:p w:rsidR="002D444B" w:rsidRPr="00224CB1" w:rsidRDefault="002D444B" w:rsidP="00224CB1">
      <w:pPr>
        <w:spacing w:line="240" w:lineRule="auto"/>
        <w:jc w:val="both"/>
        <w:rPr>
          <w:rFonts w:cs="Arial"/>
        </w:rPr>
      </w:pPr>
    </w:p>
    <w:tbl>
      <w:tblPr>
        <w:tblW w:w="9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1418"/>
        <w:gridCol w:w="2407"/>
        <w:gridCol w:w="2552"/>
      </w:tblGrid>
      <w:tr w:rsidR="002D444B" w:rsidRPr="0060464E" w:rsidTr="00B80E49">
        <w:tc>
          <w:tcPr>
            <w:tcW w:w="3048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2D444B" w:rsidRPr="008918E6" w:rsidRDefault="008918E6" w:rsidP="0021241C">
            <w:pPr>
              <w:spacing w:before="40" w:after="80" w:line="360" w:lineRule="atLeast"/>
              <w:jc w:val="center"/>
              <w:rPr>
                <w:rFonts w:cs="Arial"/>
                <w:b/>
                <w:color w:val="FF0000"/>
              </w:rPr>
            </w:pPr>
            <w:r w:rsidRPr="008918E6">
              <w:rPr>
                <w:rFonts w:cs="Arial"/>
                <w:b/>
                <w:color w:val="FF0000"/>
                <w:spacing w:val="60"/>
                <w:u w:val="double"/>
              </w:rPr>
              <w:t>Handels</w:t>
            </w:r>
            <w:r w:rsidR="002D444B" w:rsidRPr="008918E6">
              <w:rPr>
                <w:rFonts w:cs="Arial"/>
                <w:b/>
                <w:color w:val="FF0000"/>
                <w:spacing w:val="60"/>
                <w:u w:val="double"/>
              </w:rPr>
              <w:t>name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2D444B" w:rsidRPr="0060464E" w:rsidRDefault="002D444B" w:rsidP="0021241C">
            <w:pPr>
              <w:spacing w:before="40" w:after="80" w:line="360" w:lineRule="atLeast"/>
              <w:jc w:val="center"/>
              <w:rPr>
                <w:rFonts w:cs="Arial"/>
                <w:b/>
              </w:rPr>
            </w:pPr>
            <w:r w:rsidRPr="0060464E">
              <w:rPr>
                <w:rFonts w:cs="Arial"/>
                <w:b/>
              </w:rPr>
              <w:t>Ist-Wert</w:t>
            </w:r>
          </w:p>
        </w:tc>
        <w:tc>
          <w:tcPr>
            <w:tcW w:w="2407" w:type="dxa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2D444B" w:rsidRPr="0060464E" w:rsidRDefault="002D444B" w:rsidP="0021241C">
            <w:pPr>
              <w:spacing w:before="40" w:after="80" w:line="360" w:lineRule="atLeast"/>
              <w:jc w:val="center"/>
              <w:rPr>
                <w:rFonts w:cs="Arial"/>
                <w:b/>
              </w:rPr>
            </w:pPr>
            <w:r w:rsidRPr="0060464E">
              <w:rPr>
                <w:rFonts w:cs="Arial"/>
                <w:b/>
              </w:rPr>
              <w:t xml:space="preserve">Soll-Wert (lt. </w:t>
            </w:r>
            <w:proofErr w:type="spellStart"/>
            <w:r w:rsidRPr="0060464E">
              <w:rPr>
                <w:rFonts w:cs="Arial"/>
                <w:b/>
              </w:rPr>
              <w:t>Herst</w:t>
            </w:r>
            <w:proofErr w:type="spellEnd"/>
            <w:r w:rsidRPr="0060464E">
              <w:rPr>
                <w:rFonts w:cs="Arial"/>
                <w:b/>
              </w:rPr>
              <w:t>.)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10" w:color="auto" w:fill="auto"/>
          </w:tcPr>
          <w:p w:rsidR="002D444B" w:rsidRPr="0060464E" w:rsidRDefault="002D444B" w:rsidP="0021241C">
            <w:pPr>
              <w:spacing w:before="40" w:after="80" w:line="360" w:lineRule="atLeast"/>
              <w:jc w:val="center"/>
              <w:rPr>
                <w:rFonts w:cs="Arial"/>
                <w:b/>
              </w:rPr>
            </w:pPr>
            <w:r w:rsidRPr="0060464E">
              <w:rPr>
                <w:rFonts w:cs="Arial"/>
                <w:b/>
              </w:rPr>
              <w:t>Soll-Wert (lt. ÖNORM)</w:t>
            </w:r>
          </w:p>
        </w:tc>
      </w:tr>
      <w:tr w:rsidR="002D444B" w:rsidRPr="00B31ED7" w:rsidTr="00B80E49">
        <w:tc>
          <w:tcPr>
            <w:tcW w:w="3048" w:type="dxa"/>
            <w:tcBorders>
              <w:top w:val="double" w:sz="6" w:space="0" w:color="auto"/>
              <w:bottom w:val="single" w:sz="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>Tagessichtbarkeit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2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0,86</w:t>
            </w:r>
          </w:p>
        </w:tc>
        <w:tc>
          <w:tcPr>
            <w:tcW w:w="2407" w:type="dxa"/>
            <w:tcBorders>
              <w:top w:val="double" w:sz="6" w:space="0" w:color="auto"/>
              <w:bottom w:val="single" w:sz="2" w:space="0" w:color="auto"/>
            </w:tcBorders>
          </w:tcPr>
          <w:p w:rsidR="002D444B" w:rsidRPr="000E732B" w:rsidRDefault="002D444B" w:rsidP="00B80E49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sym w:font="Symbol" w:char="F062"/>
            </w:r>
            <w:r w:rsidRPr="000E732B">
              <w:rPr>
                <w:rFonts w:cs="Arial"/>
                <w:color w:val="FF0000"/>
              </w:rPr>
              <w:t xml:space="preserve"> </w:t>
            </w:r>
            <w:r w:rsidR="00B80E49">
              <w:rPr>
                <w:rFonts w:cs="Arial"/>
                <w:color w:val="FF0000"/>
              </w:rPr>
              <w:t>≥</w:t>
            </w:r>
            <w:r w:rsidRPr="000E732B">
              <w:rPr>
                <w:rFonts w:cs="Arial"/>
                <w:color w:val="FF0000"/>
              </w:rPr>
              <w:t xml:space="preserve"> 0,80</w:t>
            </w:r>
          </w:p>
        </w:tc>
        <w:tc>
          <w:tcPr>
            <w:tcW w:w="2552" w:type="dxa"/>
            <w:tcBorders>
              <w:top w:val="double" w:sz="6" w:space="0" w:color="auto"/>
              <w:bottom w:val="single" w:sz="2" w:space="0" w:color="auto"/>
            </w:tcBorders>
          </w:tcPr>
          <w:p w:rsidR="002D444B" w:rsidRPr="00B31ED7" w:rsidRDefault="002D444B" w:rsidP="00B80E49">
            <w:pPr>
              <w:spacing w:line="360" w:lineRule="atLeast"/>
              <w:jc w:val="center"/>
              <w:rPr>
                <w:rFonts w:cs="Arial"/>
              </w:rPr>
            </w:pPr>
            <w:r w:rsidRPr="00B31ED7">
              <w:rPr>
                <w:rFonts w:cs="Arial"/>
              </w:rPr>
              <w:sym w:font="Symbol" w:char="F062"/>
            </w:r>
            <w:r w:rsidRPr="00B31ED7">
              <w:rPr>
                <w:rFonts w:cs="Arial"/>
              </w:rPr>
              <w:t xml:space="preserve"> </w:t>
            </w:r>
            <w:r w:rsidR="00B80E49">
              <w:rPr>
                <w:rFonts w:cs="Arial"/>
              </w:rPr>
              <w:t>≥</w:t>
            </w:r>
            <w:r w:rsidRPr="00B31ED7">
              <w:rPr>
                <w:rFonts w:cs="Arial"/>
              </w:rPr>
              <w:t xml:space="preserve"> 0,80</w:t>
            </w:r>
          </w:p>
        </w:tc>
      </w:tr>
      <w:tr w:rsidR="00B80E49" w:rsidRPr="00B31ED7" w:rsidTr="00B80E49">
        <w:tc>
          <w:tcPr>
            <w:tcW w:w="3048" w:type="dxa"/>
            <w:tcBorders>
              <w:top w:val="single" w:sz="2" w:space="0" w:color="auto"/>
              <w:bottom w:val="single" w:sz="2" w:space="0" w:color="auto"/>
            </w:tcBorders>
          </w:tcPr>
          <w:p w:rsidR="00B80E49" w:rsidRPr="00B31ED7" w:rsidRDefault="00B80E49" w:rsidP="00B80E49">
            <w:pPr>
              <w:spacing w:line="360" w:lineRule="atLeast"/>
              <w:jc w:val="both"/>
              <w:rPr>
                <w:rFonts w:cs="Arial"/>
              </w:rPr>
            </w:pPr>
            <w:proofErr w:type="spellStart"/>
            <w:r w:rsidRPr="00B31ED7">
              <w:rPr>
                <w:rFonts w:cs="Arial"/>
              </w:rPr>
              <w:t>Zeitd</w:t>
            </w:r>
            <w:proofErr w:type="spellEnd"/>
            <w:r w:rsidRPr="00B31ED7">
              <w:rPr>
                <w:rFonts w:cs="Arial"/>
              </w:rPr>
              <w:t>. bis zur Befahrbarkeit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80E49" w:rsidRPr="000E732B" w:rsidRDefault="00B80E49" w:rsidP="00B80E49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14 Min.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</w:tcPr>
          <w:p w:rsidR="00B80E49" w:rsidRPr="000E732B" w:rsidRDefault="00B80E49" w:rsidP="00B80E49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max. 30 Minuten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B80E49" w:rsidRPr="0072049C" w:rsidRDefault="00B80E49" w:rsidP="00B80E49">
            <w:pPr>
              <w:spacing w:line="360" w:lineRule="atLeast"/>
              <w:jc w:val="center"/>
              <w:rPr>
                <w:rFonts w:cs="Arial"/>
              </w:rPr>
            </w:pPr>
            <w:r w:rsidRPr="0072049C">
              <w:rPr>
                <w:rFonts w:cs="Arial"/>
              </w:rPr>
              <w:t>≤ 30 Minuten</w:t>
            </w:r>
          </w:p>
        </w:tc>
      </w:tr>
      <w:tr w:rsidR="002D444B" w:rsidRPr="00B31ED7" w:rsidTr="00B80E49">
        <w:tc>
          <w:tcPr>
            <w:tcW w:w="3048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>Viskosität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  <w:spacing w:val="-10"/>
              </w:rPr>
            </w:pPr>
            <w:r w:rsidRPr="000E732B">
              <w:rPr>
                <w:rFonts w:cs="Arial"/>
                <w:color w:val="FF0000"/>
                <w:spacing w:val="-10"/>
              </w:rPr>
              <w:t>58 s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50 s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center"/>
              <w:rPr>
                <w:rFonts w:cs="Arial"/>
              </w:rPr>
            </w:pPr>
            <w:r w:rsidRPr="00B31ED7">
              <w:rPr>
                <w:rFonts w:cs="Arial"/>
              </w:rPr>
              <w:t>|± 20%| vom Hersteller</w:t>
            </w:r>
          </w:p>
        </w:tc>
      </w:tr>
      <w:tr w:rsidR="002D444B" w:rsidRPr="00B31ED7" w:rsidTr="00B80E49">
        <w:tc>
          <w:tcPr>
            <w:tcW w:w="3048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>Dichte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  <w:spacing w:val="-10"/>
              </w:rPr>
            </w:pPr>
            <w:r w:rsidRPr="000E732B">
              <w:rPr>
                <w:rFonts w:cs="Arial"/>
                <w:color w:val="FF0000"/>
                <w:spacing w:val="-10"/>
              </w:rPr>
              <w:t>1,73 g/ml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1,68 g/ml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center"/>
              <w:rPr>
                <w:rFonts w:cs="Arial"/>
              </w:rPr>
            </w:pPr>
            <w:r w:rsidRPr="00B31ED7">
              <w:rPr>
                <w:rFonts w:cs="Arial"/>
              </w:rPr>
              <w:t xml:space="preserve">|± 0,1 g/ml| vom </w:t>
            </w:r>
            <w:proofErr w:type="spellStart"/>
            <w:r w:rsidRPr="00B31ED7">
              <w:rPr>
                <w:rFonts w:cs="Arial"/>
              </w:rPr>
              <w:t>Herst</w:t>
            </w:r>
            <w:proofErr w:type="spellEnd"/>
            <w:r w:rsidRPr="00B31ED7">
              <w:rPr>
                <w:rFonts w:cs="Arial"/>
              </w:rPr>
              <w:t>.</w:t>
            </w:r>
          </w:p>
        </w:tc>
      </w:tr>
      <w:tr w:rsidR="002D444B" w:rsidRPr="000E732B" w:rsidTr="00B80E49">
        <w:trPr>
          <w:cantSplit/>
        </w:trPr>
        <w:tc>
          <w:tcPr>
            <w:tcW w:w="3048" w:type="dxa"/>
            <w:tcBorders>
              <w:top w:val="nil"/>
              <w:bottom w:val="nil"/>
            </w:tcBorders>
          </w:tcPr>
          <w:p w:rsidR="002D444B" w:rsidRPr="000E732B" w:rsidRDefault="002D444B" w:rsidP="0021241C">
            <w:pPr>
              <w:spacing w:after="40" w:line="360" w:lineRule="atLeast"/>
              <w:jc w:val="both"/>
              <w:rPr>
                <w:rFonts w:cs="Arial"/>
              </w:rPr>
            </w:pPr>
          </w:p>
        </w:tc>
        <w:tc>
          <w:tcPr>
            <w:tcW w:w="6377" w:type="dxa"/>
            <w:gridSpan w:val="3"/>
            <w:tcBorders>
              <w:top w:val="nil"/>
              <w:bottom w:val="nil"/>
            </w:tcBorders>
          </w:tcPr>
          <w:p w:rsidR="002D444B" w:rsidRPr="000E732B" w:rsidRDefault="002D444B" w:rsidP="0021241C">
            <w:pPr>
              <w:spacing w:after="40" w:line="360" w:lineRule="atLeast"/>
              <w:jc w:val="center"/>
              <w:rPr>
                <w:rFonts w:cs="Arial"/>
              </w:rPr>
            </w:pPr>
            <w:r w:rsidRPr="000E732B">
              <w:rPr>
                <w:rFonts w:cs="Arial"/>
              </w:rPr>
              <w:t>[Ma-%]</w:t>
            </w:r>
          </w:p>
        </w:tc>
      </w:tr>
      <w:tr w:rsidR="002D444B" w:rsidRPr="00B31ED7" w:rsidTr="00B80E49"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>Festkörperanteil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&gt; 98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</w:tcPr>
          <w:p w:rsidR="002D444B" w:rsidRPr="000E732B" w:rsidRDefault="00B80E49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≥</w:t>
            </w:r>
            <w:r w:rsidR="002D444B" w:rsidRPr="000E732B">
              <w:rPr>
                <w:rFonts w:cs="Arial"/>
                <w:color w:val="FF0000"/>
              </w:rPr>
              <w:t xml:space="preserve"> 97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D444B" w:rsidRPr="00B31ED7" w:rsidRDefault="00B80E49" w:rsidP="0021241C">
            <w:pPr>
              <w:spacing w:line="360" w:lineRule="atLeast"/>
              <w:jc w:val="center"/>
              <w:rPr>
                <w:rFonts w:cs="Arial"/>
              </w:rPr>
            </w:pPr>
            <w:r>
              <w:rPr>
                <w:rFonts w:cs="Arial"/>
                <w:color w:val="FF0000"/>
              </w:rPr>
              <w:t>≥</w:t>
            </w:r>
            <w:r w:rsidR="002D444B" w:rsidRPr="00B17D2F">
              <w:rPr>
                <w:rFonts w:cs="Arial"/>
                <w:color w:val="FF0000"/>
              </w:rPr>
              <w:t xml:space="preserve"> 97</w:t>
            </w:r>
          </w:p>
        </w:tc>
      </w:tr>
      <w:tr w:rsidR="002D444B" w:rsidRPr="00B31ED7" w:rsidTr="00B80E49">
        <w:trPr>
          <w:cantSplit/>
        </w:trPr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>Bindemittelanteil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33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2D444B" w:rsidRPr="00B31ED7" w:rsidRDefault="002D444B" w:rsidP="0021241C">
            <w:pPr>
              <w:spacing w:before="120" w:line="360" w:lineRule="atLeast"/>
              <w:jc w:val="center"/>
              <w:rPr>
                <w:rFonts w:cs="Arial"/>
              </w:rPr>
            </w:pPr>
            <w:r w:rsidRPr="00B31ED7">
              <w:rPr>
                <w:rFonts w:cs="Arial"/>
              </w:rPr>
              <w:t>|</w:t>
            </w:r>
            <w:r w:rsidRPr="00B31ED7">
              <w:rPr>
                <w:rFonts w:cs="Arial"/>
              </w:rPr>
              <w:sym w:font="Symbol" w:char="F0B1"/>
            </w:r>
            <w:r w:rsidRPr="00B31ED7">
              <w:rPr>
                <w:rFonts w:cs="Arial"/>
              </w:rPr>
              <w:t xml:space="preserve"> 3%| vom Hersteller</w:t>
            </w:r>
          </w:p>
        </w:tc>
      </w:tr>
      <w:tr w:rsidR="002D444B" w:rsidRPr="00B31ED7" w:rsidTr="00B80E49">
        <w:trPr>
          <w:cantSplit/>
        </w:trPr>
        <w:tc>
          <w:tcPr>
            <w:tcW w:w="3048" w:type="dxa"/>
            <w:tcBorders>
              <w:top w:val="single" w:sz="6" w:space="0" w:color="auto"/>
              <w:bottom w:val="single" w:sz="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>Pigment- und Füllstoffanteil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67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2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67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center"/>
              <w:rPr>
                <w:rFonts w:cs="Arial"/>
              </w:rPr>
            </w:pPr>
          </w:p>
        </w:tc>
      </w:tr>
      <w:tr w:rsidR="002D444B" w:rsidRPr="00B31ED7" w:rsidTr="00B80E49">
        <w:tc>
          <w:tcPr>
            <w:tcW w:w="3048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>Titandioxidanteil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 xml:space="preserve">  7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 xml:space="preserve">  7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center"/>
              <w:rPr>
                <w:rFonts w:cs="Arial"/>
              </w:rPr>
            </w:pPr>
            <w:r w:rsidRPr="00B31ED7">
              <w:rPr>
                <w:rFonts w:cs="Arial"/>
              </w:rPr>
              <w:t>|</w:t>
            </w:r>
            <w:r w:rsidRPr="00B31ED7">
              <w:rPr>
                <w:rFonts w:cs="Arial"/>
              </w:rPr>
              <w:sym w:font="Symbol" w:char="F0B1"/>
            </w:r>
            <w:r w:rsidRPr="00B31ED7">
              <w:rPr>
                <w:rFonts w:cs="Arial"/>
              </w:rPr>
              <w:t xml:space="preserve"> 1%| vom Hersteller</w:t>
            </w:r>
          </w:p>
        </w:tc>
      </w:tr>
      <w:tr w:rsidR="002D444B" w:rsidRPr="00B31ED7" w:rsidTr="00B80E49">
        <w:tc>
          <w:tcPr>
            <w:tcW w:w="3048" w:type="dxa"/>
            <w:tcBorders>
              <w:top w:val="single" w:sz="2" w:space="0" w:color="auto"/>
              <w:bottom w:val="single" w:sz="6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>Bleigehalt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erfüllt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</w:tcBorders>
          </w:tcPr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-----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6" w:space="0" w:color="auto"/>
            </w:tcBorders>
          </w:tcPr>
          <w:p w:rsidR="002D444B" w:rsidRPr="00B31ED7" w:rsidRDefault="00B80E49" w:rsidP="0021241C">
            <w:pPr>
              <w:spacing w:line="3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≤</w:t>
            </w:r>
            <w:bookmarkStart w:id="2" w:name="_GoBack"/>
            <w:bookmarkEnd w:id="2"/>
            <w:r w:rsidR="002D444B" w:rsidRPr="00B31ED7">
              <w:rPr>
                <w:rFonts w:cs="Arial"/>
              </w:rPr>
              <w:t xml:space="preserve"> 0,25</w:t>
            </w:r>
          </w:p>
        </w:tc>
      </w:tr>
      <w:tr w:rsidR="002D444B" w:rsidRPr="00B31ED7" w:rsidTr="00B80E49">
        <w:trPr>
          <w:cantSplit/>
        </w:trPr>
        <w:tc>
          <w:tcPr>
            <w:tcW w:w="3048" w:type="dxa"/>
            <w:tcBorders>
              <w:top w:val="single" w:sz="6" w:space="0" w:color="auto"/>
              <w:bottom w:val="single" w:sz="1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>Lösemittelanteil</w:t>
            </w:r>
          </w:p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 xml:space="preserve">     &lt; 1 Ma-% </w:t>
            </w:r>
            <w:proofErr w:type="spellStart"/>
            <w:r w:rsidRPr="00B31ED7">
              <w:rPr>
                <w:rFonts w:cs="Arial"/>
              </w:rPr>
              <w:t>Aromate</w:t>
            </w:r>
            <w:proofErr w:type="spellEnd"/>
            <w:r w:rsidRPr="00B31ED7">
              <w:rPr>
                <w:rFonts w:cs="Arial"/>
              </w:rPr>
              <w:t>,</w:t>
            </w:r>
          </w:p>
          <w:p w:rsidR="002D444B" w:rsidRPr="00B31ED7" w:rsidRDefault="002D444B" w:rsidP="0021241C">
            <w:pPr>
              <w:spacing w:line="360" w:lineRule="atLeast"/>
              <w:jc w:val="both"/>
              <w:rPr>
                <w:rFonts w:cs="Arial"/>
              </w:rPr>
            </w:pPr>
            <w:r w:rsidRPr="00B31ED7">
              <w:rPr>
                <w:rFonts w:cs="Arial"/>
              </w:rPr>
              <w:t xml:space="preserve">     &lt; 0,1 Ma-% Benzol,</w:t>
            </w:r>
          </w:p>
          <w:p w:rsidR="002D444B" w:rsidRPr="00B31ED7" w:rsidRDefault="002D444B" w:rsidP="0021241C">
            <w:pPr>
              <w:tabs>
                <w:tab w:val="left" w:pos="482"/>
              </w:tabs>
              <w:spacing w:line="360" w:lineRule="atLeast"/>
              <w:rPr>
                <w:rFonts w:cs="Arial"/>
              </w:rPr>
            </w:pPr>
            <w:r w:rsidRPr="00B31ED7">
              <w:rPr>
                <w:rFonts w:cs="Arial"/>
              </w:rPr>
              <w:t xml:space="preserve">     &lt;</w:t>
            </w:r>
            <w:r w:rsidRPr="00B31ED7">
              <w:rPr>
                <w:rFonts w:cs="Arial"/>
              </w:rPr>
              <w:tab/>
              <w:t>0,05 Ma-% flüchtige,</w:t>
            </w:r>
            <w:r w:rsidRPr="00B31ED7">
              <w:rPr>
                <w:rFonts w:cs="Arial"/>
              </w:rPr>
              <w:br/>
            </w:r>
            <w:r w:rsidRPr="00B31ED7">
              <w:rPr>
                <w:rFonts w:cs="Arial"/>
              </w:rPr>
              <w:tab/>
              <w:t>halogenierte Kohlen-</w:t>
            </w:r>
            <w:r w:rsidRPr="00B31ED7">
              <w:rPr>
                <w:rFonts w:cs="Arial"/>
              </w:rPr>
              <w:br/>
            </w:r>
            <w:r w:rsidRPr="00B31ED7">
              <w:rPr>
                <w:rFonts w:cs="Arial"/>
              </w:rPr>
              <w:tab/>
            </w:r>
            <w:proofErr w:type="spellStart"/>
            <w:r w:rsidRPr="00B31ED7">
              <w:rPr>
                <w:rFonts w:cs="Arial"/>
              </w:rPr>
              <w:t>wasserstoffe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2D444B" w:rsidRPr="00B31ED7" w:rsidRDefault="002D444B" w:rsidP="0021241C">
            <w:pPr>
              <w:spacing w:line="360" w:lineRule="atLeast"/>
              <w:jc w:val="center"/>
              <w:rPr>
                <w:rFonts w:cs="Arial"/>
              </w:rPr>
            </w:pPr>
          </w:p>
          <w:p w:rsidR="002D444B" w:rsidRPr="00B31ED7" w:rsidRDefault="002D444B" w:rsidP="0021241C">
            <w:pPr>
              <w:spacing w:line="360" w:lineRule="atLeast"/>
              <w:jc w:val="center"/>
              <w:rPr>
                <w:rFonts w:cs="Arial"/>
              </w:rPr>
            </w:pPr>
          </w:p>
          <w:p w:rsidR="002D444B" w:rsidRPr="000E732B" w:rsidRDefault="002D444B" w:rsidP="0021241C">
            <w:pPr>
              <w:spacing w:line="360" w:lineRule="atLeast"/>
              <w:jc w:val="center"/>
              <w:rPr>
                <w:rFonts w:cs="Arial"/>
                <w:color w:val="FF0000"/>
              </w:rPr>
            </w:pPr>
            <w:r w:rsidRPr="000E732B">
              <w:rPr>
                <w:rFonts w:cs="Arial"/>
                <w:color w:val="FF0000"/>
              </w:rPr>
              <w:t>alle Grenzwerte werden unterschritten</w:t>
            </w:r>
          </w:p>
        </w:tc>
      </w:tr>
    </w:tbl>
    <w:p w:rsidR="002D444B" w:rsidRPr="00224CB1" w:rsidRDefault="002D444B" w:rsidP="00224CB1">
      <w:pPr>
        <w:spacing w:line="240" w:lineRule="auto"/>
        <w:jc w:val="both"/>
        <w:rPr>
          <w:rFonts w:cs="Arial"/>
          <w:sz w:val="8"/>
        </w:rPr>
      </w:pPr>
    </w:p>
    <w:sectPr w:rsidR="002D444B" w:rsidRPr="00224CB1" w:rsidSect="006B64F4">
      <w:headerReference w:type="default" r:id="rId11"/>
      <w:footerReference w:type="default" r:id="rId12"/>
      <w:footerReference w:type="first" r:id="rId13"/>
      <w:pgSz w:w="11906" w:h="16838" w:code="9"/>
      <w:pgMar w:top="1440" w:right="1134" w:bottom="1440" w:left="136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36" w:rsidRDefault="00993036" w:rsidP="008C3B61">
      <w:pPr>
        <w:spacing w:line="240" w:lineRule="auto"/>
      </w:pPr>
      <w:r>
        <w:separator/>
      </w:r>
    </w:p>
  </w:endnote>
  <w:endnote w:type="continuationSeparator" w:id="0">
    <w:p w:rsidR="00993036" w:rsidRDefault="00993036" w:rsidP="008C3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FB" w:rsidRPr="009463A8" w:rsidRDefault="00B80E49" w:rsidP="00A43E03">
    <w:pPr>
      <w:pStyle w:val="Fuzeile"/>
      <w:tabs>
        <w:tab w:val="clear" w:pos="4536"/>
      </w:tabs>
      <w:rPr>
        <w:color w:val="808080" w:themeColor="background1" w:themeShade="80"/>
      </w:rPr>
    </w:pPr>
    <w:hyperlink r:id="rId1" w:history="1">
      <w:r w:rsidR="009463A8" w:rsidRPr="009463A8">
        <w:rPr>
          <w:rStyle w:val="Hyperlink"/>
          <w:color w:val="808080" w:themeColor="background1" w:themeShade="80"/>
          <w:sz w:val="20"/>
        </w:rPr>
        <w:t>www.bmk.gv.at</w:t>
      </w:r>
    </w:hyperlink>
    <w:r w:rsidR="00A43E03" w:rsidRPr="009463A8">
      <w:rPr>
        <w:color w:val="808080" w:themeColor="background1" w:themeShade="80"/>
        <w:sz w:val="20"/>
      </w:rPr>
      <w:tab/>
    </w:r>
    <w:r w:rsidR="00E444FB" w:rsidRPr="009463A8">
      <w:rPr>
        <w:color w:val="808080" w:themeColor="background1" w:themeShade="80"/>
      </w:rPr>
      <w:t>Dynamik mit Verantwortung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61" w:rsidRDefault="00B80E49" w:rsidP="002D444B">
    <w:pPr>
      <w:pStyle w:val="Fuzeile"/>
    </w:pPr>
    <w:hyperlink r:id="rId1" w:history="1">
      <w:r w:rsidR="008C3B61">
        <w:rPr>
          <w:rStyle w:val="Hyperlink"/>
          <w:sz w:val="20"/>
        </w:rPr>
        <w:t>www.</w:t>
      </w:r>
      <w:r w:rsidR="001432BC">
        <w:rPr>
          <w:rStyle w:val="Hyperlink"/>
          <w:sz w:val="20"/>
        </w:rPr>
        <w:t>BMVIT</w:t>
      </w:r>
      <w:r w:rsidR="008C3B61">
        <w:rPr>
          <w:rStyle w:val="Hyperlink"/>
          <w:sz w:val="20"/>
        </w:rPr>
        <w:t>.gv.at</w:t>
      </w:r>
    </w:hyperlink>
    <w:r w:rsidR="008C3B61">
      <w:rPr>
        <w:color w:val="000000"/>
        <w:sz w:val="20"/>
      </w:rPr>
      <w:t xml:space="preserve">            </w:t>
    </w:r>
    <w:r w:rsidR="002D444B">
      <w:rPr>
        <w:color w:val="000000"/>
        <w:sz w:val="20"/>
      </w:rPr>
      <w:t xml:space="preserve">                </w:t>
    </w:r>
    <w:r w:rsidR="008C3B61">
      <w:rPr>
        <w:color w:val="000000"/>
        <w:sz w:val="20"/>
      </w:rPr>
      <w:t xml:space="preserve">                                                            </w:t>
    </w:r>
    <w:r w:rsidR="008C3B61">
      <w:rPr>
        <w:color w:val="00FF00"/>
      </w:rPr>
      <w:t>Dynamik mit</w:t>
    </w:r>
    <w:r w:rsidR="008C3B61">
      <w:t xml:space="preserve"> </w:t>
    </w:r>
    <w:r w:rsidR="008C3B61">
      <w:rPr>
        <w:color w:val="0000FF"/>
      </w:rPr>
      <w:t>Verantwortung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Pr="00D701CC" w:rsidRDefault="006B64F4" w:rsidP="006B64F4">
    <w:pPr>
      <w:pStyle w:val="Fuzeile"/>
      <w:jc w:val="center"/>
      <w:rPr>
        <w:color w:val="FF0000"/>
      </w:rPr>
    </w:pPr>
    <w:r w:rsidRPr="00D701CC">
      <w:rPr>
        <w:color w:val="FF0000"/>
      </w:rPr>
      <w:t>Firmen-</w:t>
    </w:r>
    <w:r>
      <w:rPr>
        <w:color w:val="FF0000"/>
      </w:rPr>
      <w:t>Logo</w:t>
    </w:r>
    <w:r w:rsidRPr="00D701CC">
      <w:rPr>
        <w:color w:val="FF0000"/>
      </w:rPr>
      <w:t xml:space="preserve"> hier einfügen!!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B80E49">
    <w:pPr>
      <w:pStyle w:val="Fuzeile"/>
      <w:rPr>
        <w:color w:val="000000"/>
        <w:sz w:val="20"/>
      </w:rPr>
    </w:pPr>
    <w:hyperlink r:id="rId1" w:history="1">
      <w:r w:rsidR="006B64F4">
        <w:rPr>
          <w:rStyle w:val="Hyperlink"/>
          <w:sz w:val="20"/>
        </w:rPr>
        <w:t>www.</w:t>
      </w:r>
      <w:r w:rsidR="001432BC">
        <w:rPr>
          <w:rStyle w:val="Hyperlink"/>
          <w:sz w:val="20"/>
        </w:rPr>
        <w:t>BMVIT</w:t>
      </w:r>
      <w:r w:rsidR="006B64F4">
        <w:rPr>
          <w:rStyle w:val="Hyperlink"/>
          <w:sz w:val="20"/>
        </w:rPr>
        <w:t>.gv.at</w:t>
      </w:r>
    </w:hyperlink>
    <w:r w:rsidR="006B64F4">
      <w:rPr>
        <w:color w:val="000000"/>
        <w:sz w:val="20"/>
      </w:rPr>
      <w:t xml:space="preserve"> </w:t>
    </w:r>
  </w:p>
  <w:p w:rsidR="006B64F4" w:rsidRDefault="006B64F4">
    <w:pPr>
      <w:pStyle w:val="Fuzeile"/>
      <w:jc w:val="right"/>
    </w:pPr>
    <w:r>
      <w:rPr>
        <w:color w:val="000000"/>
        <w:sz w:val="20"/>
      </w:rPr>
      <w:t xml:space="preserve">                                                                                                  </w:t>
    </w:r>
    <w:r>
      <w:rPr>
        <w:color w:val="00FF00"/>
      </w:rPr>
      <w:t>Dynamik mit</w:t>
    </w:r>
    <w:r>
      <w:t xml:space="preserve"> </w:t>
    </w:r>
    <w:r>
      <w:rPr>
        <w:color w:val="0000FF"/>
      </w:rPr>
      <w:t>Verantwortung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36" w:rsidRDefault="00993036" w:rsidP="008C3B61">
      <w:pPr>
        <w:spacing w:line="240" w:lineRule="auto"/>
      </w:pPr>
      <w:r>
        <w:separator/>
      </w:r>
    </w:p>
  </w:footnote>
  <w:footnote w:type="continuationSeparator" w:id="0">
    <w:p w:rsidR="00993036" w:rsidRDefault="00993036" w:rsidP="008C3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A8" w:rsidRDefault="009463A8" w:rsidP="009463A8">
    <w:pPr>
      <w:pStyle w:val="Kopf1"/>
      <w:spacing w:line="240" w:lineRule="auto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3837305</wp:posOffset>
          </wp:positionH>
          <wp:positionV relativeFrom="page">
            <wp:posOffset>402590</wp:posOffset>
          </wp:positionV>
          <wp:extent cx="2020570" cy="7264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3704590</wp:posOffset>
          </wp:positionH>
          <wp:positionV relativeFrom="paragraph">
            <wp:posOffset>-112395</wp:posOffset>
          </wp:positionV>
          <wp:extent cx="2197100" cy="82169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394335</wp:posOffset>
          </wp:positionH>
          <wp:positionV relativeFrom="page">
            <wp:posOffset>441960</wp:posOffset>
          </wp:positionV>
          <wp:extent cx="457200" cy="457200"/>
          <wp:effectExtent l="0" t="0" r="0" b="0"/>
          <wp:wrapNone/>
          <wp:docPr id="2" name="Grafik 2" descr="flughu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lughuh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6"/>
      </w:rPr>
      <w:t>BMK – IV/IVVS2</w:t>
    </w:r>
  </w:p>
  <w:p w:rsidR="009463A8" w:rsidRDefault="009463A8" w:rsidP="009463A8">
    <w:pPr>
      <w:pStyle w:val="Kopf1"/>
      <w:spacing w:line="240" w:lineRule="auto"/>
      <w:rPr>
        <w:rFonts w:cs="Arial"/>
        <w:szCs w:val="16"/>
      </w:rPr>
    </w:pPr>
    <w:r>
      <w:rPr>
        <w:rFonts w:cs="Arial"/>
        <w:szCs w:val="16"/>
      </w:rPr>
      <w:t>Verkehrssicherheit und Sicherheitsmanagement Infrastruktur</w:t>
    </w:r>
  </w:p>
  <w:p w:rsidR="009463A8" w:rsidRDefault="009463A8" w:rsidP="009463A8">
    <w:pPr>
      <w:pStyle w:val="Kopf2"/>
      <w:spacing w:line="240" w:lineRule="auto"/>
      <w:rPr>
        <w:rFonts w:cs="Arial"/>
        <w:szCs w:val="16"/>
        <w:lang w:val="de-AT"/>
      </w:rPr>
    </w:pPr>
  </w:p>
  <w:p w:rsidR="009463A8" w:rsidRDefault="009463A8" w:rsidP="009463A8">
    <w:pPr>
      <w:pStyle w:val="Kopf2"/>
      <w:spacing w:line="240" w:lineRule="auto"/>
      <w:rPr>
        <w:rFonts w:cs="Arial"/>
        <w:szCs w:val="16"/>
        <w:lang w:val="de-AT"/>
      </w:rPr>
    </w:pPr>
    <w:r>
      <w:rPr>
        <w:rFonts w:cs="Arial"/>
        <w:szCs w:val="16"/>
        <w:lang w:val="de-AT"/>
      </w:rPr>
      <w:t>Postanschrift: Postfach 201, 1000 Wien</w:t>
    </w:r>
  </w:p>
  <w:p w:rsidR="009463A8" w:rsidRDefault="009463A8" w:rsidP="009463A8">
    <w:pPr>
      <w:pStyle w:val="Kopf2"/>
      <w:spacing w:line="240" w:lineRule="auto"/>
      <w:rPr>
        <w:rFonts w:cs="Arial"/>
        <w:i/>
        <w:iCs/>
        <w:szCs w:val="16"/>
        <w:lang w:val="de-AT"/>
      </w:rPr>
    </w:pPr>
    <w:r>
      <w:rPr>
        <w:rFonts w:cs="Arial"/>
        <w:szCs w:val="16"/>
        <w:lang w:val="de-AT"/>
      </w:rPr>
      <w:t>Büroanschrift: Radetzkystraße 2, 1030 Wien</w:t>
    </w:r>
  </w:p>
  <w:p w:rsidR="009463A8" w:rsidRDefault="009463A8" w:rsidP="009463A8">
    <w:pPr>
      <w:pStyle w:val="Kopf2"/>
      <w:spacing w:line="240" w:lineRule="auto"/>
      <w:rPr>
        <w:rFonts w:cs="Arial"/>
        <w:szCs w:val="16"/>
        <w:lang w:val="de-AT"/>
      </w:rPr>
    </w:pPr>
    <w:r>
      <w:rPr>
        <w:rFonts w:cs="Arial"/>
        <w:szCs w:val="16"/>
        <w:lang w:val="de-AT"/>
      </w:rPr>
      <w:t>E-Mail: ivvs2@bmk.gv.at</w:t>
    </w:r>
  </w:p>
  <w:p w:rsidR="009463A8" w:rsidRDefault="009463A8" w:rsidP="009463A8">
    <w:pPr>
      <w:tabs>
        <w:tab w:val="right" w:pos="9072"/>
      </w:tabs>
      <w:spacing w:line="240" w:lineRule="auto"/>
      <w:rPr>
        <w:sz w:val="16"/>
        <w:szCs w:val="16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2167890</wp:posOffset>
              </wp:positionH>
              <wp:positionV relativeFrom="paragraph">
                <wp:posOffset>4445</wp:posOffset>
              </wp:positionV>
              <wp:extent cx="3690620" cy="391160"/>
              <wp:effectExtent l="0" t="0" r="24130" b="279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0620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3A8" w:rsidRDefault="009463A8" w:rsidP="009463A8">
                          <w:pPr>
                            <w:spacing w:line="240" w:lineRule="auto"/>
                            <w:jc w:val="right"/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  <w:t>Gruppe Infrastrukturverfahren</w:t>
                          </w:r>
                        </w:p>
                        <w:p w:rsidR="009463A8" w:rsidRDefault="009463A8" w:rsidP="009463A8">
                          <w:pPr>
                            <w:spacing w:line="240" w:lineRule="auto"/>
                            <w:jc w:val="right"/>
                            <w:rPr>
                              <w:i/>
                              <w:iCs/>
                              <w:color w:val="B2B2B2"/>
                              <w:spacing w:val="-3"/>
                              <w:sz w:val="20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  <w:t>und Verkehrssicherheit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70.7pt;margin-top:.35pt;width:290.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" o:allowincell="f" strokecolor="white">
              <v:textbox>
                <w:txbxContent>
                  <w:p w:rsidR="009463A8" w:rsidRDefault="009463A8" w:rsidP="009463A8">
                    <w:pPr>
                      <w:spacing w:line="240" w:lineRule="auto"/>
                      <w:jc w:val="right"/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</w:pPr>
                    <w:r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  <w:t>Gruppe Infrastrukturverfahren</w:t>
                    </w:r>
                  </w:p>
                  <w:p w:rsidR="009463A8" w:rsidRDefault="009463A8" w:rsidP="009463A8">
                    <w:pPr>
                      <w:spacing w:line="240" w:lineRule="auto"/>
                      <w:jc w:val="right"/>
                      <w:rPr>
                        <w:i/>
                        <w:iCs/>
                        <w:color w:val="B2B2B2"/>
                        <w:spacing w:val="-3"/>
                        <w:sz w:val="20"/>
                        <w:szCs w:val="18"/>
                      </w:rPr>
                    </w:pPr>
                    <w:r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  <w:t>und Verkehrssicherheit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</w:p>
  <w:p w:rsidR="009463A8" w:rsidRDefault="009463A8" w:rsidP="009463A8">
    <w:pPr>
      <w:pBdr>
        <w:bottom w:val="single" w:sz="4" w:space="1" w:color="auto"/>
      </w:pBdr>
      <w:spacing w:line="240" w:lineRule="auto"/>
    </w:pPr>
  </w:p>
  <w:p w:rsidR="009463A8" w:rsidRDefault="009463A8" w:rsidP="009463A8">
    <w:pPr>
      <w:pBdr>
        <w:bottom w:val="single" w:sz="4" w:space="1" w:color="auto"/>
      </w:pBd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A8" w:rsidRDefault="009463A8" w:rsidP="009463A8">
    <w:pPr>
      <w:pStyle w:val="Kopfzeile"/>
      <w:tabs>
        <w:tab w:val="clear" w:pos="4536"/>
        <w:tab w:val="clear" w:pos="9072"/>
        <w:tab w:val="left" w:pos="0"/>
        <w:tab w:val="right" w:pos="9356"/>
      </w:tabs>
      <w:rPr>
        <w:szCs w:val="22"/>
      </w:rPr>
    </w:pPr>
    <w:r>
      <w:rPr>
        <w:szCs w:val="22"/>
      </w:rPr>
      <w:t>GZ: BMK-202</w:t>
    </w:r>
    <w:r w:rsidR="00B80E49">
      <w:rPr>
        <w:szCs w:val="22"/>
      </w:rPr>
      <w:t>3</w:t>
    </w:r>
    <w:r>
      <w:rPr>
        <w:szCs w:val="22"/>
      </w:rPr>
      <w:t>-0.</w:t>
    </w:r>
    <w:r>
      <w:rPr>
        <w:color w:val="FF0000"/>
        <w:szCs w:val="22"/>
      </w:rPr>
      <w:t>000</w:t>
    </w:r>
    <w:r>
      <w:rPr>
        <w:szCs w:val="22"/>
      </w:rPr>
      <w:t>.</w:t>
    </w:r>
    <w:r>
      <w:rPr>
        <w:color w:val="FF0000"/>
        <w:szCs w:val="22"/>
      </w:rPr>
      <w:t>000</w:t>
    </w:r>
    <w:r>
      <w:rPr>
        <w:szCs w:val="22"/>
      </w:rPr>
      <w:tab/>
    </w:r>
    <w:r>
      <w:rPr>
        <w:szCs w:val="22"/>
        <w:lang w:val="de-DE"/>
      </w:rPr>
      <w:t xml:space="preserve">Seite </w:t>
    </w:r>
    <w:r>
      <w:rPr>
        <w:bCs/>
        <w:szCs w:val="22"/>
      </w:rPr>
      <w:fldChar w:fldCharType="begin"/>
    </w:r>
    <w:r>
      <w:rPr>
        <w:bCs/>
        <w:szCs w:val="22"/>
      </w:rPr>
      <w:instrText>PAGE</w:instrText>
    </w:r>
    <w:r>
      <w:rPr>
        <w:bCs/>
        <w:szCs w:val="22"/>
      </w:rPr>
      <w:fldChar w:fldCharType="separate"/>
    </w:r>
    <w:r w:rsidR="00B80E49">
      <w:rPr>
        <w:bCs/>
        <w:noProof/>
        <w:szCs w:val="22"/>
      </w:rPr>
      <w:t>3</w:t>
    </w:r>
    <w:r>
      <w:rPr>
        <w:bCs/>
        <w:szCs w:val="22"/>
      </w:rPr>
      <w:fldChar w:fldCharType="end"/>
    </w:r>
    <w:r>
      <w:rPr>
        <w:szCs w:val="22"/>
        <w:lang w:val="de-DE"/>
      </w:rPr>
      <w:t xml:space="preserve"> von </w:t>
    </w:r>
    <w:r>
      <w:rPr>
        <w:bCs/>
        <w:szCs w:val="22"/>
      </w:rPr>
      <w:fldChar w:fldCharType="begin"/>
    </w:r>
    <w:r>
      <w:rPr>
        <w:bCs/>
        <w:szCs w:val="22"/>
      </w:rPr>
      <w:instrText>NUMPAGES</w:instrText>
    </w:r>
    <w:r>
      <w:rPr>
        <w:bCs/>
        <w:szCs w:val="22"/>
      </w:rPr>
      <w:fldChar w:fldCharType="separate"/>
    </w:r>
    <w:r w:rsidR="00B80E49">
      <w:rPr>
        <w:bCs/>
        <w:noProof/>
        <w:szCs w:val="22"/>
      </w:rPr>
      <w:t>3</w:t>
    </w:r>
    <w:r>
      <w:rPr>
        <w:bCs/>
        <w:szCs w:val="22"/>
      </w:rPr>
      <w:fldChar w:fldCharType="end"/>
    </w:r>
  </w:p>
  <w:p w:rsidR="009F572F" w:rsidRDefault="009F572F" w:rsidP="009F572F">
    <w:pPr>
      <w:pStyle w:val="Kopfzeile"/>
      <w:jc w:val="right"/>
    </w:pPr>
  </w:p>
  <w:p w:rsidR="006B64F4" w:rsidRPr="009F572F" w:rsidRDefault="006B64F4" w:rsidP="009F57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108"/>
    <w:multiLevelType w:val="hybridMultilevel"/>
    <w:tmpl w:val="09F2D7C8"/>
    <w:lvl w:ilvl="0" w:tplc="C598D4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16700"/>
    <w:multiLevelType w:val="hybridMultilevel"/>
    <w:tmpl w:val="4B5674AA"/>
    <w:lvl w:ilvl="0" w:tplc="FC781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3230"/>
    <w:multiLevelType w:val="hybridMultilevel"/>
    <w:tmpl w:val="148CC54C"/>
    <w:lvl w:ilvl="0" w:tplc="DDC0B5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B"/>
    <w:rsid w:val="00010B58"/>
    <w:rsid w:val="00021E1F"/>
    <w:rsid w:val="00027E8C"/>
    <w:rsid w:val="00051A60"/>
    <w:rsid w:val="0005251D"/>
    <w:rsid w:val="000A3C51"/>
    <w:rsid w:val="000B3123"/>
    <w:rsid w:val="000F4C48"/>
    <w:rsid w:val="000F62E9"/>
    <w:rsid w:val="00110288"/>
    <w:rsid w:val="001334CB"/>
    <w:rsid w:val="00134591"/>
    <w:rsid w:val="00141BC9"/>
    <w:rsid w:val="001432BC"/>
    <w:rsid w:val="001504B6"/>
    <w:rsid w:val="001A492D"/>
    <w:rsid w:val="001A7C7D"/>
    <w:rsid w:val="001C02C1"/>
    <w:rsid w:val="001F7502"/>
    <w:rsid w:val="0021241C"/>
    <w:rsid w:val="00224CB1"/>
    <w:rsid w:val="00235BFF"/>
    <w:rsid w:val="00240537"/>
    <w:rsid w:val="002755EC"/>
    <w:rsid w:val="002814F8"/>
    <w:rsid w:val="00285AA4"/>
    <w:rsid w:val="00287A7C"/>
    <w:rsid w:val="00287D08"/>
    <w:rsid w:val="002955B4"/>
    <w:rsid w:val="002D0A9C"/>
    <w:rsid w:val="002D444B"/>
    <w:rsid w:val="002D5881"/>
    <w:rsid w:val="002D72E8"/>
    <w:rsid w:val="0033656E"/>
    <w:rsid w:val="003A6563"/>
    <w:rsid w:val="003B277F"/>
    <w:rsid w:val="003C616A"/>
    <w:rsid w:val="00404B21"/>
    <w:rsid w:val="00406464"/>
    <w:rsid w:val="00412910"/>
    <w:rsid w:val="00420C27"/>
    <w:rsid w:val="00450131"/>
    <w:rsid w:val="00493B54"/>
    <w:rsid w:val="004B5436"/>
    <w:rsid w:val="00514C95"/>
    <w:rsid w:val="00530B13"/>
    <w:rsid w:val="005468E0"/>
    <w:rsid w:val="005A399D"/>
    <w:rsid w:val="005D62CE"/>
    <w:rsid w:val="0060464E"/>
    <w:rsid w:val="006175DB"/>
    <w:rsid w:val="0062549D"/>
    <w:rsid w:val="006325B1"/>
    <w:rsid w:val="00634E98"/>
    <w:rsid w:val="00635498"/>
    <w:rsid w:val="00670F5F"/>
    <w:rsid w:val="00683977"/>
    <w:rsid w:val="006A4035"/>
    <w:rsid w:val="006B64F4"/>
    <w:rsid w:val="00714EDB"/>
    <w:rsid w:val="00736396"/>
    <w:rsid w:val="007429FD"/>
    <w:rsid w:val="00774B31"/>
    <w:rsid w:val="00790F9C"/>
    <w:rsid w:val="007977B1"/>
    <w:rsid w:val="007C7E58"/>
    <w:rsid w:val="007D061E"/>
    <w:rsid w:val="007F2E50"/>
    <w:rsid w:val="00823904"/>
    <w:rsid w:val="008452CD"/>
    <w:rsid w:val="00881952"/>
    <w:rsid w:val="0088386E"/>
    <w:rsid w:val="008918E6"/>
    <w:rsid w:val="008C3B61"/>
    <w:rsid w:val="008D6ED0"/>
    <w:rsid w:val="009463A8"/>
    <w:rsid w:val="009533E8"/>
    <w:rsid w:val="00993036"/>
    <w:rsid w:val="009A1913"/>
    <w:rsid w:val="009C754F"/>
    <w:rsid w:val="009F572F"/>
    <w:rsid w:val="00A43E03"/>
    <w:rsid w:val="00A76F9F"/>
    <w:rsid w:val="00AC18B4"/>
    <w:rsid w:val="00AC2C1B"/>
    <w:rsid w:val="00B04BB6"/>
    <w:rsid w:val="00B17D2F"/>
    <w:rsid w:val="00B23F9B"/>
    <w:rsid w:val="00B51F39"/>
    <w:rsid w:val="00B71808"/>
    <w:rsid w:val="00B80E49"/>
    <w:rsid w:val="00BB13BD"/>
    <w:rsid w:val="00BB7144"/>
    <w:rsid w:val="00BD6BF5"/>
    <w:rsid w:val="00BE38B9"/>
    <w:rsid w:val="00BF1B30"/>
    <w:rsid w:val="00C14F06"/>
    <w:rsid w:val="00C20B8D"/>
    <w:rsid w:val="00C26AD8"/>
    <w:rsid w:val="00CA2397"/>
    <w:rsid w:val="00CA5C3F"/>
    <w:rsid w:val="00CA7713"/>
    <w:rsid w:val="00CB71B4"/>
    <w:rsid w:val="00CC0200"/>
    <w:rsid w:val="00CE49F1"/>
    <w:rsid w:val="00D010CF"/>
    <w:rsid w:val="00D334CA"/>
    <w:rsid w:val="00D35225"/>
    <w:rsid w:val="00D3779B"/>
    <w:rsid w:val="00D43A06"/>
    <w:rsid w:val="00D44959"/>
    <w:rsid w:val="00D913CE"/>
    <w:rsid w:val="00DA1725"/>
    <w:rsid w:val="00DB5C68"/>
    <w:rsid w:val="00DC58C0"/>
    <w:rsid w:val="00E208BA"/>
    <w:rsid w:val="00E219D5"/>
    <w:rsid w:val="00E2260A"/>
    <w:rsid w:val="00E26096"/>
    <w:rsid w:val="00E444FB"/>
    <w:rsid w:val="00E62579"/>
    <w:rsid w:val="00E867E6"/>
    <w:rsid w:val="00E9162E"/>
    <w:rsid w:val="00E92EC3"/>
    <w:rsid w:val="00EC7D7A"/>
    <w:rsid w:val="00ED6E51"/>
    <w:rsid w:val="00F12766"/>
    <w:rsid w:val="00F21563"/>
    <w:rsid w:val="00F24E00"/>
    <w:rsid w:val="00F35390"/>
    <w:rsid w:val="00F546DC"/>
    <w:rsid w:val="00F82793"/>
    <w:rsid w:val="00F8388E"/>
    <w:rsid w:val="00FC64EC"/>
    <w:rsid w:val="00FD199E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8B92D5B"/>
  <w15:docId w15:val="{6D5F0FAE-EBC0-4B1A-A7D3-83F1B5B7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90" w:lineRule="atLeast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1">
    <w:name w:val="KopfÜ1"/>
    <w:rsid w:val="00DB5C68"/>
    <w:pPr>
      <w:widowControl w:val="0"/>
      <w:spacing w:line="240" w:lineRule="exact"/>
    </w:pPr>
    <w:rPr>
      <w:rFonts w:ascii="Arial" w:hAnsi="Arial"/>
      <w:b/>
      <w:sz w:val="16"/>
      <w:lang w:val="de-DE" w:eastAsia="de-DE"/>
    </w:rPr>
  </w:style>
  <w:style w:type="paragraph" w:customStyle="1" w:styleId="Kopf2">
    <w:name w:val="KopfÜ2"/>
    <w:rsid w:val="00DB5C68"/>
    <w:pPr>
      <w:widowControl w:val="0"/>
      <w:spacing w:line="240" w:lineRule="exact"/>
    </w:pPr>
    <w:rPr>
      <w:rFonts w:ascii="Arial" w:hAnsi="Arial"/>
      <w:sz w:val="16"/>
      <w:lang w:val="de-DE" w:eastAsia="de-DE"/>
    </w:rPr>
  </w:style>
  <w:style w:type="paragraph" w:styleId="Sprechblasentext">
    <w:name w:val="Balloon Text"/>
    <w:basedOn w:val="Standard"/>
    <w:semiHidden/>
    <w:rsid w:val="00D43A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C3B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B61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rsid w:val="008C3B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C3B61"/>
    <w:rPr>
      <w:rFonts w:ascii="Arial" w:hAnsi="Arial"/>
      <w:sz w:val="22"/>
      <w:lang w:eastAsia="de-DE"/>
    </w:rPr>
  </w:style>
  <w:style w:type="character" w:styleId="Hyperlink">
    <w:name w:val="Hyperlink"/>
    <w:rsid w:val="008C3B61"/>
    <w:rPr>
      <w:rFonts w:ascii="Arial" w:hAnsi="Arial"/>
      <w:color w:val="0000FF"/>
      <w:sz w:val="22"/>
      <w:u w:val="single"/>
    </w:rPr>
  </w:style>
  <w:style w:type="table" w:styleId="Tabellenraster">
    <w:name w:val="Table Grid"/>
    <w:basedOn w:val="NormaleTabelle"/>
    <w:rsid w:val="00CB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k.gv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vit.gv.a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vit.g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E9A4-D941-4393-B05E-7EBC61D1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Widder EDV Dienstleistung &amp; Consulting</Company>
  <LinksUpToDate>false</LinksUpToDate>
  <CharactersWithSpaces>2848</CharactersWithSpaces>
  <SharedDoc>false</SharedDoc>
  <HLinks>
    <vt:vector size="18" baseType="variant"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Ring</dc:creator>
  <cp:lastModifiedBy>Ritzal Claus</cp:lastModifiedBy>
  <cp:revision>2</cp:revision>
  <cp:lastPrinted>2016-08-11T15:06:00Z</cp:lastPrinted>
  <dcterms:created xsi:type="dcterms:W3CDTF">2023-03-14T08:58:00Z</dcterms:created>
  <dcterms:modified xsi:type="dcterms:W3CDTF">2023-03-14T08:58:00Z</dcterms:modified>
</cp:coreProperties>
</file>